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3315" w:rsidRPr="00E90773">
        <w:trPr>
          <w:trHeight w:hRule="exact" w:val="1528"/>
        </w:trPr>
        <w:tc>
          <w:tcPr>
            <w:tcW w:w="143" w:type="dxa"/>
          </w:tcPr>
          <w:p w:rsidR="00EA3315" w:rsidRDefault="00EA3315"/>
        </w:tc>
        <w:tc>
          <w:tcPr>
            <w:tcW w:w="285" w:type="dxa"/>
          </w:tcPr>
          <w:p w:rsidR="00EA3315" w:rsidRDefault="00EA3315"/>
        </w:tc>
        <w:tc>
          <w:tcPr>
            <w:tcW w:w="710" w:type="dxa"/>
          </w:tcPr>
          <w:p w:rsidR="00EA3315" w:rsidRDefault="00EA3315"/>
        </w:tc>
        <w:tc>
          <w:tcPr>
            <w:tcW w:w="1419" w:type="dxa"/>
          </w:tcPr>
          <w:p w:rsidR="00EA3315" w:rsidRDefault="00EA3315"/>
        </w:tc>
        <w:tc>
          <w:tcPr>
            <w:tcW w:w="1419" w:type="dxa"/>
          </w:tcPr>
          <w:p w:rsidR="00EA3315" w:rsidRDefault="00EA3315"/>
        </w:tc>
        <w:tc>
          <w:tcPr>
            <w:tcW w:w="710" w:type="dxa"/>
          </w:tcPr>
          <w:p w:rsidR="00EA3315" w:rsidRDefault="00EA3315"/>
        </w:tc>
        <w:tc>
          <w:tcPr>
            <w:tcW w:w="5543" w:type="dxa"/>
            <w:gridSpan w:val="4"/>
            <w:shd w:val="clear" w:color="000000" w:fill="FFFFFF"/>
            <w:tcMar>
              <w:left w:w="34" w:type="dxa"/>
              <w:right w:w="34" w:type="dxa"/>
            </w:tcMar>
          </w:tcPr>
          <w:p w:rsidR="00EA3315" w:rsidRPr="00E90773" w:rsidRDefault="00E90773">
            <w:pPr>
              <w:spacing w:after="0" w:line="240" w:lineRule="auto"/>
              <w:jc w:val="both"/>
              <w:rPr>
                <w:lang w:val="ru-RU"/>
              </w:rPr>
            </w:pPr>
            <w:r w:rsidRPr="00E90773">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EA3315" w:rsidRPr="00E90773">
        <w:trPr>
          <w:trHeight w:hRule="exact" w:val="138"/>
        </w:trPr>
        <w:tc>
          <w:tcPr>
            <w:tcW w:w="143" w:type="dxa"/>
          </w:tcPr>
          <w:p w:rsidR="00EA3315" w:rsidRPr="00E90773" w:rsidRDefault="00EA3315">
            <w:pPr>
              <w:rPr>
                <w:lang w:val="ru-RU"/>
              </w:rPr>
            </w:pPr>
          </w:p>
        </w:tc>
        <w:tc>
          <w:tcPr>
            <w:tcW w:w="285" w:type="dxa"/>
          </w:tcPr>
          <w:p w:rsidR="00EA3315" w:rsidRPr="00E90773" w:rsidRDefault="00EA3315">
            <w:pPr>
              <w:rPr>
                <w:lang w:val="ru-RU"/>
              </w:rPr>
            </w:pPr>
          </w:p>
        </w:tc>
        <w:tc>
          <w:tcPr>
            <w:tcW w:w="710" w:type="dxa"/>
          </w:tcPr>
          <w:p w:rsidR="00EA3315" w:rsidRPr="00E90773" w:rsidRDefault="00EA3315">
            <w:pPr>
              <w:rPr>
                <w:lang w:val="ru-RU"/>
              </w:rPr>
            </w:pPr>
          </w:p>
        </w:tc>
        <w:tc>
          <w:tcPr>
            <w:tcW w:w="1419" w:type="dxa"/>
          </w:tcPr>
          <w:p w:rsidR="00EA3315" w:rsidRPr="00E90773" w:rsidRDefault="00EA3315">
            <w:pPr>
              <w:rPr>
                <w:lang w:val="ru-RU"/>
              </w:rPr>
            </w:pPr>
          </w:p>
        </w:tc>
        <w:tc>
          <w:tcPr>
            <w:tcW w:w="1419" w:type="dxa"/>
          </w:tcPr>
          <w:p w:rsidR="00EA3315" w:rsidRPr="00E90773" w:rsidRDefault="00EA3315">
            <w:pPr>
              <w:rPr>
                <w:lang w:val="ru-RU"/>
              </w:rPr>
            </w:pPr>
          </w:p>
        </w:tc>
        <w:tc>
          <w:tcPr>
            <w:tcW w:w="710" w:type="dxa"/>
          </w:tcPr>
          <w:p w:rsidR="00EA3315" w:rsidRPr="00E90773" w:rsidRDefault="00EA3315">
            <w:pPr>
              <w:rPr>
                <w:lang w:val="ru-RU"/>
              </w:rPr>
            </w:pPr>
          </w:p>
        </w:tc>
        <w:tc>
          <w:tcPr>
            <w:tcW w:w="426" w:type="dxa"/>
          </w:tcPr>
          <w:p w:rsidR="00EA3315" w:rsidRPr="00E90773" w:rsidRDefault="00EA3315">
            <w:pPr>
              <w:rPr>
                <w:lang w:val="ru-RU"/>
              </w:rPr>
            </w:pPr>
          </w:p>
        </w:tc>
        <w:tc>
          <w:tcPr>
            <w:tcW w:w="1277" w:type="dxa"/>
          </w:tcPr>
          <w:p w:rsidR="00EA3315" w:rsidRPr="00E90773" w:rsidRDefault="00EA3315">
            <w:pPr>
              <w:rPr>
                <w:lang w:val="ru-RU"/>
              </w:rPr>
            </w:pPr>
          </w:p>
        </w:tc>
        <w:tc>
          <w:tcPr>
            <w:tcW w:w="993" w:type="dxa"/>
          </w:tcPr>
          <w:p w:rsidR="00EA3315" w:rsidRPr="00E90773" w:rsidRDefault="00EA3315">
            <w:pPr>
              <w:rPr>
                <w:lang w:val="ru-RU"/>
              </w:rPr>
            </w:pPr>
          </w:p>
        </w:tc>
        <w:tc>
          <w:tcPr>
            <w:tcW w:w="2836" w:type="dxa"/>
          </w:tcPr>
          <w:p w:rsidR="00EA3315" w:rsidRPr="00E90773" w:rsidRDefault="00EA3315">
            <w:pPr>
              <w:rPr>
                <w:lang w:val="ru-RU"/>
              </w:rPr>
            </w:pPr>
          </w:p>
        </w:tc>
      </w:tr>
      <w:tr w:rsidR="00EA3315">
        <w:trPr>
          <w:trHeight w:hRule="exact" w:val="585"/>
        </w:trPr>
        <w:tc>
          <w:tcPr>
            <w:tcW w:w="10221" w:type="dxa"/>
            <w:gridSpan w:val="10"/>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A3315" w:rsidRDefault="00E907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3315" w:rsidRPr="00E90773">
        <w:trPr>
          <w:trHeight w:hRule="exact" w:val="314"/>
        </w:trPr>
        <w:tc>
          <w:tcPr>
            <w:tcW w:w="10221" w:type="dxa"/>
            <w:gridSpan w:val="10"/>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Кафедра "Управления, политики и права"</w:t>
            </w:r>
          </w:p>
        </w:tc>
      </w:tr>
      <w:tr w:rsidR="00EA3315" w:rsidRPr="00E90773">
        <w:trPr>
          <w:trHeight w:hRule="exact" w:val="211"/>
        </w:trPr>
        <w:tc>
          <w:tcPr>
            <w:tcW w:w="143" w:type="dxa"/>
          </w:tcPr>
          <w:p w:rsidR="00EA3315" w:rsidRPr="00E90773" w:rsidRDefault="00EA3315">
            <w:pPr>
              <w:rPr>
                <w:lang w:val="ru-RU"/>
              </w:rPr>
            </w:pPr>
          </w:p>
        </w:tc>
        <w:tc>
          <w:tcPr>
            <w:tcW w:w="285" w:type="dxa"/>
          </w:tcPr>
          <w:p w:rsidR="00EA3315" w:rsidRPr="00E90773" w:rsidRDefault="00EA3315">
            <w:pPr>
              <w:rPr>
                <w:lang w:val="ru-RU"/>
              </w:rPr>
            </w:pPr>
          </w:p>
        </w:tc>
        <w:tc>
          <w:tcPr>
            <w:tcW w:w="710" w:type="dxa"/>
          </w:tcPr>
          <w:p w:rsidR="00EA3315" w:rsidRPr="00E90773" w:rsidRDefault="00EA3315">
            <w:pPr>
              <w:rPr>
                <w:lang w:val="ru-RU"/>
              </w:rPr>
            </w:pPr>
          </w:p>
        </w:tc>
        <w:tc>
          <w:tcPr>
            <w:tcW w:w="1419" w:type="dxa"/>
          </w:tcPr>
          <w:p w:rsidR="00EA3315" w:rsidRPr="00E90773" w:rsidRDefault="00EA3315">
            <w:pPr>
              <w:rPr>
                <w:lang w:val="ru-RU"/>
              </w:rPr>
            </w:pPr>
          </w:p>
        </w:tc>
        <w:tc>
          <w:tcPr>
            <w:tcW w:w="1419" w:type="dxa"/>
          </w:tcPr>
          <w:p w:rsidR="00EA3315" w:rsidRPr="00E90773" w:rsidRDefault="00EA3315">
            <w:pPr>
              <w:rPr>
                <w:lang w:val="ru-RU"/>
              </w:rPr>
            </w:pPr>
          </w:p>
        </w:tc>
        <w:tc>
          <w:tcPr>
            <w:tcW w:w="710" w:type="dxa"/>
          </w:tcPr>
          <w:p w:rsidR="00EA3315" w:rsidRPr="00E90773" w:rsidRDefault="00EA3315">
            <w:pPr>
              <w:rPr>
                <w:lang w:val="ru-RU"/>
              </w:rPr>
            </w:pPr>
          </w:p>
        </w:tc>
        <w:tc>
          <w:tcPr>
            <w:tcW w:w="426" w:type="dxa"/>
          </w:tcPr>
          <w:p w:rsidR="00EA3315" w:rsidRPr="00E90773" w:rsidRDefault="00EA3315">
            <w:pPr>
              <w:rPr>
                <w:lang w:val="ru-RU"/>
              </w:rPr>
            </w:pPr>
          </w:p>
        </w:tc>
        <w:tc>
          <w:tcPr>
            <w:tcW w:w="1277" w:type="dxa"/>
          </w:tcPr>
          <w:p w:rsidR="00EA3315" w:rsidRPr="00E90773" w:rsidRDefault="00EA3315">
            <w:pPr>
              <w:rPr>
                <w:lang w:val="ru-RU"/>
              </w:rPr>
            </w:pPr>
          </w:p>
        </w:tc>
        <w:tc>
          <w:tcPr>
            <w:tcW w:w="993" w:type="dxa"/>
          </w:tcPr>
          <w:p w:rsidR="00EA3315" w:rsidRPr="00E90773" w:rsidRDefault="00EA3315">
            <w:pPr>
              <w:rPr>
                <w:lang w:val="ru-RU"/>
              </w:rPr>
            </w:pPr>
          </w:p>
        </w:tc>
        <w:tc>
          <w:tcPr>
            <w:tcW w:w="2836" w:type="dxa"/>
          </w:tcPr>
          <w:p w:rsidR="00EA3315" w:rsidRPr="00E90773" w:rsidRDefault="00EA3315">
            <w:pPr>
              <w:rPr>
                <w:lang w:val="ru-RU"/>
              </w:rPr>
            </w:pPr>
          </w:p>
        </w:tc>
      </w:tr>
      <w:tr w:rsidR="00EA3315">
        <w:trPr>
          <w:trHeight w:hRule="exact" w:val="277"/>
        </w:trPr>
        <w:tc>
          <w:tcPr>
            <w:tcW w:w="143" w:type="dxa"/>
          </w:tcPr>
          <w:p w:rsidR="00EA3315" w:rsidRPr="00E90773" w:rsidRDefault="00EA3315">
            <w:pPr>
              <w:rPr>
                <w:lang w:val="ru-RU"/>
              </w:rPr>
            </w:pPr>
          </w:p>
        </w:tc>
        <w:tc>
          <w:tcPr>
            <w:tcW w:w="285" w:type="dxa"/>
          </w:tcPr>
          <w:p w:rsidR="00EA3315" w:rsidRPr="00E90773" w:rsidRDefault="00EA3315">
            <w:pPr>
              <w:rPr>
                <w:lang w:val="ru-RU"/>
              </w:rPr>
            </w:pPr>
          </w:p>
        </w:tc>
        <w:tc>
          <w:tcPr>
            <w:tcW w:w="710" w:type="dxa"/>
          </w:tcPr>
          <w:p w:rsidR="00EA3315" w:rsidRPr="00E90773" w:rsidRDefault="00EA3315">
            <w:pPr>
              <w:rPr>
                <w:lang w:val="ru-RU"/>
              </w:rPr>
            </w:pPr>
          </w:p>
        </w:tc>
        <w:tc>
          <w:tcPr>
            <w:tcW w:w="1419" w:type="dxa"/>
          </w:tcPr>
          <w:p w:rsidR="00EA3315" w:rsidRPr="00E90773" w:rsidRDefault="00EA3315">
            <w:pPr>
              <w:rPr>
                <w:lang w:val="ru-RU"/>
              </w:rPr>
            </w:pPr>
          </w:p>
        </w:tc>
        <w:tc>
          <w:tcPr>
            <w:tcW w:w="1419" w:type="dxa"/>
          </w:tcPr>
          <w:p w:rsidR="00EA3315" w:rsidRPr="00E90773" w:rsidRDefault="00EA3315">
            <w:pPr>
              <w:rPr>
                <w:lang w:val="ru-RU"/>
              </w:rPr>
            </w:pPr>
          </w:p>
        </w:tc>
        <w:tc>
          <w:tcPr>
            <w:tcW w:w="710" w:type="dxa"/>
          </w:tcPr>
          <w:p w:rsidR="00EA3315" w:rsidRPr="00E90773" w:rsidRDefault="00EA3315">
            <w:pPr>
              <w:rPr>
                <w:lang w:val="ru-RU"/>
              </w:rPr>
            </w:pPr>
          </w:p>
        </w:tc>
        <w:tc>
          <w:tcPr>
            <w:tcW w:w="426" w:type="dxa"/>
          </w:tcPr>
          <w:p w:rsidR="00EA3315" w:rsidRPr="00E90773" w:rsidRDefault="00EA3315">
            <w:pPr>
              <w:rPr>
                <w:lang w:val="ru-RU"/>
              </w:rPr>
            </w:pPr>
          </w:p>
        </w:tc>
        <w:tc>
          <w:tcPr>
            <w:tcW w:w="1277" w:type="dxa"/>
          </w:tcPr>
          <w:p w:rsidR="00EA3315" w:rsidRPr="00E90773" w:rsidRDefault="00EA3315">
            <w:pPr>
              <w:rPr>
                <w:lang w:val="ru-RU"/>
              </w:rPr>
            </w:pPr>
          </w:p>
        </w:tc>
        <w:tc>
          <w:tcPr>
            <w:tcW w:w="3842" w:type="dxa"/>
            <w:gridSpan w:val="2"/>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УТВЕРЖДАЮ</w:t>
            </w:r>
          </w:p>
        </w:tc>
      </w:tr>
      <w:tr w:rsidR="00EA3315" w:rsidRPr="00E90773">
        <w:trPr>
          <w:trHeight w:hRule="exact" w:val="972"/>
        </w:trPr>
        <w:tc>
          <w:tcPr>
            <w:tcW w:w="143" w:type="dxa"/>
          </w:tcPr>
          <w:p w:rsidR="00EA3315" w:rsidRDefault="00EA3315"/>
        </w:tc>
        <w:tc>
          <w:tcPr>
            <w:tcW w:w="285" w:type="dxa"/>
          </w:tcPr>
          <w:p w:rsidR="00EA3315" w:rsidRDefault="00EA3315"/>
        </w:tc>
        <w:tc>
          <w:tcPr>
            <w:tcW w:w="710" w:type="dxa"/>
          </w:tcPr>
          <w:p w:rsidR="00EA3315" w:rsidRDefault="00EA3315"/>
        </w:tc>
        <w:tc>
          <w:tcPr>
            <w:tcW w:w="1419" w:type="dxa"/>
          </w:tcPr>
          <w:p w:rsidR="00EA3315" w:rsidRDefault="00EA3315"/>
        </w:tc>
        <w:tc>
          <w:tcPr>
            <w:tcW w:w="1419" w:type="dxa"/>
          </w:tcPr>
          <w:p w:rsidR="00EA3315" w:rsidRDefault="00EA3315"/>
        </w:tc>
        <w:tc>
          <w:tcPr>
            <w:tcW w:w="710" w:type="dxa"/>
          </w:tcPr>
          <w:p w:rsidR="00EA3315" w:rsidRDefault="00EA3315"/>
        </w:tc>
        <w:tc>
          <w:tcPr>
            <w:tcW w:w="426" w:type="dxa"/>
          </w:tcPr>
          <w:p w:rsidR="00EA3315" w:rsidRDefault="00EA3315"/>
        </w:tc>
        <w:tc>
          <w:tcPr>
            <w:tcW w:w="1277" w:type="dxa"/>
          </w:tcPr>
          <w:p w:rsidR="00EA3315" w:rsidRDefault="00EA3315"/>
        </w:tc>
        <w:tc>
          <w:tcPr>
            <w:tcW w:w="3842" w:type="dxa"/>
            <w:gridSpan w:val="2"/>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Ректор, д.фил.н., профессор</w:t>
            </w:r>
          </w:p>
          <w:p w:rsidR="00EA3315" w:rsidRPr="00E90773" w:rsidRDefault="00EA3315">
            <w:pPr>
              <w:spacing w:after="0" w:line="240" w:lineRule="auto"/>
              <w:jc w:val="center"/>
              <w:rPr>
                <w:sz w:val="24"/>
                <w:szCs w:val="24"/>
                <w:lang w:val="ru-RU"/>
              </w:rPr>
            </w:pPr>
          </w:p>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______________А.Э. Еремеев</w:t>
            </w:r>
          </w:p>
        </w:tc>
      </w:tr>
      <w:tr w:rsidR="00EA3315">
        <w:trPr>
          <w:trHeight w:hRule="exact" w:val="277"/>
        </w:trPr>
        <w:tc>
          <w:tcPr>
            <w:tcW w:w="143" w:type="dxa"/>
          </w:tcPr>
          <w:p w:rsidR="00EA3315" w:rsidRPr="00E90773" w:rsidRDefault="00EA3315">
            <w:pPr>
              <w:rPr>
                <w:lang w:val="ru-RU"/>
              </w:rPr>
            </w:pPr>
          </w:p>
        </w:tc>
        <w:tc>
          <w:tcPr>
            <w:tcW w:w="285" w:type="dxa"/>
          </w:tcPr>
          <w:p w:rsidR="00EA3315" w:rsidRPr="00E90773" w:rsidRDefault="00EA3315">
            <w:pPr>
              <w:rPr>
                <w:lang w:val="ru-RU"/>
              </w:rPr>
            </w:pPr>
          </w:p>
        </w:tc>
        <w:tc>
          <w:tcPr>
            <w:tcW w:w="710" w:type="dxa"/>
          </w:tcPr>
          <w:p w:rsidR="00EA3315" w:rsidRPr="00E90773" w:rsidRDefault="00EA3315">
            <w:pPr>
              <w:rPr>
                <w:lang w:val="ru-RU"/>
              </w:rPr>
            </w:pPr>
          </w:p>
        </w:tc>
        <w:tc>
          <w:tcPr>
            <w:tcW w:w="1419" w:type="dxa"/>
          </w:tcPr>
          <w:p w:rsidR="00EA3315" w:rsidRPr="00E90773" w:rsidRDefault="00EA3315">
            <w:pPr>
              <w:rPr>
                <w:lang w:val="ru-RU"/>
              </w:rPr>
            </w:pPr>
          </w:p>
        </w:tc>
        <w:tc>
          <w:tcPr>
            <w:tcW w:w="1419" w:type="dxa"/>
          </w:tcPr>
          <w:p w:rsidR="00EA3315" w:rsidRPr="00E90773" w:rsidRDefault="00EA3315">
            <w:pPr>
              <w:rPr>
                <w:lang w:val="ru-RU"/>
              </w:rPr>
            </w:pPr>
          </w:p>
        </w:tc>
        <w:tc>
          <w:tcPr>
            <w:tcW w:w="710" w:type="dxa"/>
          </w:tcPr>
          <w:p w:rsidR="00EA3315" w:rsidRPr="00E90773" w:rsidRDefault="00EA3315">
            <w:pPr>
              <w:rPr>
                <w:lang w:val="ru-RU"/>
              </w:rPr>
            </w:pPr>
          </w:p>
        </w:tc>
        <w:tc>
          <w:tcPr>
            <w:tcW w:w="426" w:type="dxa"/>
          </w:tcPr>
          <w:p w:rsidR="00EA3315" w:rsidRPr="00E90773" w:rsidRDefault="00EA3315">
            <w:pPr>
              <w:rPr>
                <w:lang w:val="ru-RU"/>
              </w:rPr>
            </w:pPr>
          </w:p>
        </w:tc>
        <w:tc>
          <w:tcPr>
            <w:tcW w:w="1277" w:type="dxa"/>
          </w:tcPr>
          <w:p w:rsidR="00EA3315" w:rsidRPr="00E90773" w:rsidRDefault="00EA3315">
            <w:pPr>
              <w:rPr>
                <w:lang w:val="ru-RU"/>
              </w:rPr>
            </w:pPr>
          </w:p>
        </w:tc>
        <w:tc>
          <w:tcPr>
            <w:tcW w:w="3842" w:type="dxa"/>
            <w:gridSpan w:val="2"/>
            <w:shd w:val="clear" w:color="000000" w:fill="FFFFFF"/>
            <w:tcMar>
              <w:left w:w="34" w:type="dxa"/>
              <w:right w:w="34" w:type="dxa"/>
            </w:tcMar>
          </w:tcPr>
          <w:p w:rsidR="00EA3315" w:rsidRDefault="00E90773">
            <w:pPr>
              <w:spacing w:after="0" w:line="240" w:lineRule="auto"/>
              <w:jc w:val="right"/>
              <w:rPr>
                <w:sz w:val="24"/>
                <w:szCs w:val="24"/>
              </w:rPr>
            </w:pPr>
            <w:r>
              <w:rPr>
                <w:rFonts w:ascii="Times New Roman" w:hAnsi="Times New Roman" w:cs="Times New Roman"/>
                <w:color w:val="000000"/>
                <w:sz w:val="24"/>
                <w:szCs w:val="24"/>
              </w:rPr>
              <w:t>28.03.2022</w:t>
            </w:r>
          </w:p>
        </w:tc>
      </w:tr>
      <w:tr w:rsidR="00EA3315">
        <w:trPr>
          <w:trHeight w:hRule="exact" w:val="277"/>
        </w:trPr>
        <w:tc>
          <w:tcPr>
            <w:tcW w:w="143" w:type="dxa"/>
          </w:tcPr>
          <w:p w:rsidR="00EA3315" w:rsidRDefault="00EA3315"/>
        </w:tc>
        <w:tc>
          <w:tcPr>
            <w:tcW w:w="285" w:type="dxa"/>
          </w:tcPr>
          <w:p w:rsidR="00EA3315" w:rsidRDefault="00EA3315"/>
        </w:tc>
        <w:tc>
          <w:tcPr>
            <w:tcW w:w="710" w:type="dxa"/>
          </w:tcPr>
          <w:p w:rsidR="00EA3315" w:rsidRDefault="00EA3315"/>
        </w:tc>
        <w:tc>
          <w:tcPr>
            <w:tcW w:w="1419" w:type="dxa"/>
          </w:tcPr>
          <w:p w:rsidR="00EA3315" w:rsidRDefault="00EA3315"/>
        </w:tc>
        <w:tc>
          <w:tcPr>
            <w:tcW w:w="1419" w:type="dxa"/>
          </w:tcPr>
          <w:p w:rsidR="00EA3315" w:rsidRDefault="00EA3315"/>
        </w:tc>
        <w:tc>
          <w:tcPr>
            <w:tcW w:w="710" w:type="dxa"/>
          </w:tcPr>
          <w:p w:rsidR="00EA3315" w:rsidRDefault="00EA3315"/>
        </w:tc>
        <w:tc>
          <w:tcPr>
            <w:tcW w:w="426" w:type="dxa"/>
          </w:tcPr>
          <w:p w:rsidR="00EA3315" w:rsidRDefault="00EA3315"/>
        </w:tc>
        <w:tc>
          <w:tcPr>
            <w:tcW w:w="1277" w:type="dxa"/>
          </w:tcPr>
          <w:p w:rsidR="00EA3315" w:rsidRDefault="00EA3315"/>
        </w:tc>
        <w:tc>
          <w:tcPr>
            <w:tcW w:w="993" w:type="dxa"/>
          </w:tcPr>
          <w:p w:rsidR="00EA3315" w:rsidRDefault="00EA3315"/>
        </w:tc>
        <w:tc>
          <w:tcPr>
            <w:tcW w:w="2836" w:type="dxa"/>
          </w:tcPr>
          <w:p w:rsidR="00EA3315" w:rsidRDefault="00EA3315"/>
        </w:tc>
      </w:tr>
      <w:tr w:rsidR="00EA3315">
        <w:trPr>
          <w:trHeight w:hRule="exact" w:val="416"/>
        </w:trPr>
        <w:tc>
          <w:tcPr>
            <w:tcW w:w="10221" w:type="dxa"/>
            <w:gridSpan w:val="10"/>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3315">
        <w:trPr>
          <w:trHeight w:hRule="exact" w:val="1496"/>
        </w:trPr>
        <w:tc>
          <w:tcPr>
            <w:tcW w:w="143" w:type="dxa"/>
          </w:tcPr>
          <w:p w:rsidR="00EA3315" w:rsidRDefault="00EA3315"/>
        </w:tc>
        <w:tc>
          <w:tcPr>
            <w:tcW w:w="285" w:type="dxa"/>
          </w:tcPr>
          <w:p w:rsidR="00EA3315" w:rsidRDefault="00EA3315"/>
        </w:tc>
        <w:tc>
          <w:tcPr>
            <w:tcW w:w="710" w:type="dxa"/>
          </w:tcPr>
          <w:p w:rsidR="00EA3315" w:rsidRDefault="00EA3315"/>
        </w:tc>
        <w:tc>
          <w:tcPr>
            <w:tcW w:w="1419" w:type="dxa"/>
          </w:tcPr>
          <w:p w:rsidR="00EA3315" w:rsidRDefault="00EA3315"/>
        </w:tc>
        <w:tc>
          <w:tcPr>
            <w:tcW w:w="4834" w:type="dxa"/>
            <w:gridSpan w:val="5"/>
            <w:shd w:val="clear" w:color="000000" w:fill="FFFFFF"/>
            <w:tcMar>
              <w:left w:w="34" w:type="dxa"/>
              <w:right w:w="34" w:type="dxa"/>
            </w:tcMar>
          </w:tcPr>
          <w:p w:rsidR="00EA3315" w:rsidRPr="00E90773" w:rsidRDefault="00E90773">
            <w:pPr>
              <w:spacing w:after="0" w:line="240" w:lineRule="auto"/>
              <w:jc w:val="center"/>
              <w:rPr>
                <w:sz w:val="32"/>
                <w:szCs w:val="32"/>
                <w:lang w:val="ru-RU"/>
              </w:rPr>
            </w:pPr>
            <w:r w:rsidRPr="00E90773">
              <w:rPr>
                <w:rFonts w:ascii="Times New Roman" w:hAnsi="Times New Roman" w:cs="Times New Roman"/>
                <w:color w:val="000000"/>
                <w:sz w:val="32"/>
                <w:szCs w:val="32"/>
                <w:lang w:val="ru-RU"/>
              </w:rPr>
              <w:t>Правоведение с основами семейного права и</w:t>
            </w:r>
          </w:p>
          <w:p w:rsidR="00EA3315" w:rsidRDefault="00E90773">
            <w:pPr>
              <w:spacing w:after="0" w:line="240" w:lineRule="auto"/>
              <w:jc w:val="center"/>
              <w:rPr>
                <w:sz w:val="32"/>
                <w:szCs w:val="32"/>
              </w:rPr>
            </w:pPr>
            <w:r>
              <w:rPr>
                <w:rFonts w:ascii="Times New Roman" w:hAnsi="Times New Roman" w:cs="Times New Roman"/>
                <w:color w:val="000000"/>
                <w:sz w:val="32"/>
                <w:szCs w:val="32"/>
              </w:rPr>
              <w:t>прав инвалидов</w:t>
            </w:r>
          </w:p>
          <w:p w:rsidR="00EA3315" w:rsidRDefault="00E90773">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EA3315" w:rsidRDefault="00EA3315"/>
        </w:tc>
      </w:tr>
      <w:tr w:rsidR="00EA3315">
        <w:trPr>
          <w:trHeight w:hRule="exact" w:val="277"/>
        </w:trPr>
        <w:tc>
          <w:tcPr>
            <w:tcW w:w="10221" w:type="dxa"/>
            <w:gridSpan w:val="10"/>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3315" w:rsidRPr="00E90773">
        <w:trPr>
          <w:trHeight w:hRule="exact" w:val="1396"/>
        </w:trPr>
        <w:tc>
          <w:tcPr>
            <w:tcW w:w="143" w:type="dxa"/>
          </w:tcPr>
          <w:p w:rsidR="00EA3315" w:rsidRDefault="00EA3315"/>
        </w:tc>
        <w:tc>
          <w:tcPr>
            <w:tcW w:w="285" w:type="dxa"/>
          </w:tcPr>
          <w:p w:rsidR="00EA3315" w:rsidRDefault="00EA3315"/>
        </w:tc>
        <w:tc>
          <w:tcPr>
            <w:tcW w:w="9795" w:type="dxa"/>
            <w:gridSpan w:val="8"/>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A3315" w:rsidRPr="00E90773">
        <w:trPr>
          <w:trHeight w:hRule="exact" w:val="833"/>
        </w:trPr>
        <w:tc>
          <w:tcPr>
            <w:tcW w:w="10221" w:type="dxa"/>
            <w:gridSpan w:val="10"/>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A3315">
        <w:trPr>
          <w:trHeight w:hRule="exact" w:val="277"/>
        </w:trPr>
        <w:tc>
          <w:tcPr>
            <w:tcW w:w="3984" w:type="dxa"/>
            <w:gridSpan w:val="5"/>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3315" w:rsidRDefault="00EA3315"/>
        </w:tc>
        <w:tc>
          <w:tcPr>
            <w:tcW w:w="426" w:type="dxa"/>
          </w:tcPr>
          <w:p w:rsidR="00EA3315" w:rsidRDefault="00EA3315"/>
        </w:tc>
        <w:tc>
          <w:tcPr>
            <w:tcW w:w="1277" w:type="dxa"/>
          </w:tcPr>
          <w:p w:rsidR="00EA3315" w:rsidRDefault="00EA3315"/>
        </w:tc>
        <w:tc>
          <w:tcPr>
            <w:tcW w:w="993" w:type="dxa"/>
          </w:tcPr>
          <w:p w:rsidR="00EA3315" w:rsidRDefault="00EA3315"/>
        </w:tc>
        <w:tc>
          <w:tcPr>
            <w:tcW w:w="2836" w:type="dxa"/>
          </w:tcPr>
          <w:p w:rsidR="00EA3315" w:rsidRDefault="00EA3315"/>
        </w:tc>
      </w:tr>
      <w:tr w:rsidR="00EA3315">
        <w:trPr>
          <w:trHeight w:hRule="exact" w:val="155"/>
        </w:trPr>
        <w:tc>
          <w:tcPr>
            <w:tcW w:w="143" w:type="dxa"/>
          </w:tcPr>
          <w:p w:rsidR="00EA3315" w:rsidRDefault="00EA3315"/>
        </w:tc>
        <w:tc>
          <w:tcPr>
            <w:tcW w:w="285" w:type="dxa"/>
          </w:tcPr>
          <w:p w:rsidR="00EA3315" w:rsidRDefault="00EA3315"/>
        </w:tc>
        <w:tc>
          <w:tcPr>
            <w:tcW w:w="710" w:type="dxa"/>
          </w:tcPr>
          <w:p w:rsidR="00EA3315" w:rsidRDefault="00EA3315"/>
        </w:tc>
        <w:tc>
          <w:tcPr>
            <w:tcW w:w="1419" w:type="dxa"/>
          </w:tcPr>
          <w:p w:rsidR="00EA3315" w:rsidRDefault="00EA3315"/>
        </w:tc>
        <w:tc>
          <w:tcPr>
            <w:tcW w:w="1419" w:type="dxa"/>
          </w:tcPr>
          <w:p w:rsidR="00EA3315" w:rsidRDefault="00EA3315"/>
        </w:tc>
        <w:tc>
          <w:tcPr>
            <w:tcW w:w="710" w:type="dxa"/>
          </w:tcPr>
          <w:p w:rsidR="00EA3315" w:rsidRDefault="00EA3315"/>
        </w:tc>
        <w:tc>
          <w:tcPr>
            <w:tcW w:w="426" w:type="dxa"/>
          </w:tcPr>
          <w:p w:rsidR="00EA3315" w:rsidRDefault="00EA3315"/>
        </w:tc>
        <w:tc>
          <w:tcPr>
            <w:tcW w:w="1277" w:type="dxa"/>
          </w:tcPr>
          <w:p w:rsidR="00EA3315" w:rsidRDefault="00EA3315"/>
        </w:tc>
        <w:tc>
          <w:tcPr>
            <w:tcW w:w="993" w:type="dxa"/>
          </w:tcPr>
          <w:p w:rsidR="00EA3315" w:rsidRDefault="00EA3315"/>
        </w:tc>
        <w:tc>
          <w:tcPr>
            <w:tcW w:w="2836" w:type="dxa"/>
          </w:tcPr>
          <w:p w:rsidR="00EA3315" w:rsidRDefault="00EA3315"/>
        </w:tc>
      </w:tr>
      <w:tr w:rsidR="00EA33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ОБРАЗОВАНИЕ И НАУКА</w:t>
            </w:r>
          </w:p>
        </w:tc>
      </w:tr>
      <w:tr w:rsidR="00EA3315" w:rsidRPr="00E907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A3315" w:rsidRPr="00E907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A3315" w:rsidRPr="00E90773" w:rsidRDefault="00EA331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A3315">
            <w:pPr>
              <w:rPr>
                <w:lang w:val="ru-RU"/>
              </w:rPr>
            </w:pPr>
          </w:p>
        </w:tc>
      </w:tr>
      <w:tr w:rsidR="00EA33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A3315">
        <w:trPr>
          <w:trHeight w:hRule="exact" w:val="124"/>
        </w:trPr>
        <w:tc>
          <w:tcPr>
            <w:tcW w:w="143" w:type="dxa"/>
          </w:tcPr>
          <w:p w:rsidR="00EA3315" w:rsidRDefault="00EA3315"/>
        </w:tc>
        <w:tc>
          <w:tcPr>
            <w:tcW w:w="285" w:type="dxa"/>
          </w:tcPr>
          <w:p w:rsidR="00EA3315" w:rsidRDefault="00EA3315"/>
        </w:tc>
        <w:tc>
          <w:tcPr>
            <w:tcW w:w="710" w:type="dxa"/>
          </w:tcPr>
          <w:p w:rsidR="00EA3315" w:rsidRDefault="00EA3315"/>
        </w:tc>
        <w:tc>
          <w:tcPr>
            <w:tcW w:w="1419" w:type="dxa"/>
          </w:tcPr>
          <w:p w:rsidR="00EA3315" w:rsidRDefault="00EA3315"/>
        </w:tc>
        <w:tc>
          <w:tcPr>
            <w:tcW w:w="1419" w:type="dxa"/>
          </w:tcPr>
          <w:p w:rsidR="00EA3315" w:rsidRDefault="00EA3315"/>
        </w:tc>
        <w:tc>
          <w:tcPr>
            <w:tcW w:w="710" w:type="dxa"/>
          </w:tcPr>
          <w:p w:rsidR="00EA3315" w:rsidRDefault="00EA3315"/>
        </w:tc>
        <w:tc>
          <w:tcPr>
            <w:tcW w:w="426" w:type="dxa"/>
          </w:tcPr>
          <w:p w:rsidR="00EA3315" w:rsidRDefault="00EA3315"/>
        </w:tc>
        <w:tc>
          <w:tcPr>
            <w:tcW w:w="1277" w:type="dxa"/>
          </w:tcPr>
          <w:p w:rsidR="00EA3315" w:rsidRDefault="00EA3315"/>
        </w:tc>
        <w:tc>
          <w:tcPr>
            <w:tcW w:w="993" w:type="dxa"/>
          </w:tcPr>
          <w:p w:rsidR="00EA3315" w:rsidRDefault="00EA3315"/>
        </w:tc>
        <w:tc>
          <w:tcPr>
            <w:tcW w:w="2836" w:type="dxa"/>
          </w:tcPr>
          <w:p w:rsidR="00EA3315" w:rsidRDefault="00EA3315"/>
        </w:tc>
      </w:tr>
      <w:tr w:rsidR="00EA3315">
        <w:trPr>
          <w:trHeight w:hRule="exact" w:val="277"/>
        </w:trPr>
        <w:tc>
          <w:tcPr>
            <w:tcW w:w="5118" w:type="dxa"/>
            <w:gridSpan w:val="7"/>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A3315">
        <w:trPr>
          <w:trHeight w:hRule="exact" w:val="307"/>
        </w:trPr>
        <w:tc>
          <w:tcPr>
            <w:tcW w:w="143" w:type="dxa"/>
          </w:tcPr>
          <w:p w:rsidR="00EA3315" w:rsidRDefault="00EA3315"/>
        </w:tc>
        <w:tc>
          <w:tcPr>
            <w:tcW w:w="285" w:type="dxa"/>
          </w:tcPr>
          <w:p w:rsidR="00EA3315" w:rsidRDefault="00EA3315"/>
        </w:tc>
        <w:tc>
          <w:tcPr>
            <w:tcW w:w="710" w:type="dxa"/>
          </w:tcPr>
          <w:p w:rsidR="00EA3315" w:rsidRDefault="00EA3315"/>
        </w:tc>
        <w:tc>
          <w:tcPr>
            <w:tcW w:w="1419" w:type="dxa"/>
          </w:tcPr>
          <w:p w:rsidR="00EA3315" w:rsidRDefault="00EA3315"/>
        </w:tc>
        <w:tc>
          <w:tcPr>
            <w:tcW w:w="1419" w:type="dxa"/>
          </w:tcPr>
          <w:p w:rsidR="00EA3315" w:rsidRDefault="00EA3315"/>
        </w:tc>
        <w:tc>
          <w:tcPr>
            <w:tcW w:w="710" w:type="dxa"/>
          </w:tcPr>
          <w:p w:rsidR="00EA3315" w:rsidRDefault="00EA3315"/>
        </w:tc>
        <w:tc>
          <w:tcPr>
            <w:tcW w:w="426" w:type="dxa"/>
          </w:tcPr>
          <w:p w:rsidR="00EA3315" w:rsidRDefault="00EA3315"/>
        </w:tc>
        <w:tc>
          <w:tcPr>
            <w:tcW w:w="5118" w:type="dxa"/>
            <w:gridSpan w:val="3"/>
            <w:vMerge/>
            <w:shd w:val="clear" w:color="000000" w:fill="FFFFFF"/>
            <w:tcMar>
              <w:left w:w="34" w:type="dxa"/>
              <w:right w:w="34" w:type="dxa"/>
            </w:tcMar>
          </w:tcPr>
          <w:p w:rsidR="00EA3315" w:rsidRDefault="00EA3315"/>
        </w:tc>
      </w:tr>
      <w:tr w:rsidR="00EA3315">
        <w:trPr>
          <w:trHeight w:hRule="exact" w:val="1695"/>
        </w:trPr>
        <w:tc>
          <w:tcPr>
            <w:tcW w:w="143" w:type="dxa"/>
          </w:tcPr>
          <w:p w:rsidR="00EA3315" w:rsidRDefault="00EA3315"/>
        </w:tc>
        <w:tc>
          <w:tcPr>
            <w:tcW w:w="285" w:type="dxa"/>
          </w:tcPr>
          <w:p w:rsidR="00EA3315" w:rsidRDefault="00EA3315"/>
        </w:tc>
        <w:tc>
          <w:tcPr>
            <w:tcW w:w="710" w:type="dxa"/>
          </w:tcPr>
          <w:p w:rsidR="00EA3315" w:rsidRDefault="00EA3315"/>
        </w:tc>
        <w:tc>
          <w:tcPr>
            <w:tcW w:w="1419" w:type="dxa"/>
          </w:tcPr>
          <w:p w:rsidR="00EA3315" w:rsidRDefault="00EA3315"/>
        </w:tc>
        <w:tc>
          <w:tcPr>
            <w:tcW w:w="1419" w:type="dxa"/>
          </w:tcPr>
          <w:p w:rsidR="00EA3315" w:rsidRDefault="00EA3315"/>
        </w:tc>
        <w:tc>
          <w:tcPr>
            <w:tcW w:w="710" w:type="dxa"/>
          </w:tcPr>
          <w:p w:rsidR="00EA3315" w:rsidRDefault="00EA3315"/>
        </w:tc>
        <w:tc>
          <w:tcPr>
            <w:tcW w:w="426" w:type="dxa"/>
          </w:tcPr>
          <w:p w:rsidR="00EA3315" w:rsidRDefault="00EA3315"/>
        </w:tc>
        <w:tc>
          <w:tcPr>
            <w:tcW w:w="1277" w:type="dxa"/>
          </w:tcPr>
          <w:p w:rsidR="00EA3315" w:rsidRDefault="00EA3315"/>
        </w:tc>
        <w:tc>
          <w:tcPr>
            <w:tcW w:w="993" w:type="dxa"/>
          </w:tcPr>
          <w:p w:rsidR="00EA3315" w:rsidRDefault="00EA3315"/>
        </w:tc>
        <w:tc>
          <w:tcPr>
            <w:tcW w:w="2836" w:type="dxa"/>
          </w:tcPr>
          <w:p w:rsidR="00EA3315" w:rsidRDefault="00EA3315"/>
        </w:tc>
      </w:tr>
      <w:tr w:rsidR="00EA3315">
        <w:trPr>
          <w:trHeight w:hRule="exact" w:val="277"/>
        </w:trPr>
        <w:tc>
          <w:tcPr>
            <w:tcW w:w="143" w:type="dxa"/>
          </w:tcPr>
          <w:p w:rsidR="00EA3315" w:rsidRDefault="00EA3315"/>
        </w:tc>
        <w:tc>
          <w:tcPr>
            <w:tcW w:w="10079" w:type="dxa"/>
            <w:gridSpan w:val="9"/>
            <w:vMerge w:val="restart"/>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3315">
        <w:trPr>
          <w:trHeight w:hRule="exact" w:val="138"/>
        </w:trPr>
        <w:tc>
          <w:tcPr>
            <w:tcW w:w="143" w:type="dxa"/>
          </w:tcPr>
          <w:p w:rsidR="00EA3315" w:rsidRDefault="00EA3315"/>
        </w:tc>
        <w:tc>
          <w:tcPr>
            <w:tcW w:w="10079" w:type="dxa"/>
            <w:gridSpan w:val="9"/>
            <w:vMerge/>
            <w:shd w:val="clear" w:color="000000" w:fill="FFFFFF"/>
            <w:tcMar>
              <w:left w:w="34" w:type="dxa"/>
              <w:right w:w="34" w:type="dxa"/>
            </w:tcMar>
          </w:tcPr>
          <w:p w:rsidR="00EA3315" w:rsidRDefault="00EA3315"/>
        </w:tc>
      </w:tr>
      <w:tr w:rsidR="00EA3315">
        <w:trPr>
          <w:trHeight w:hRule="exact" w:val="1666"/>
        </w:trPr>
        <w:tc>
          <w:tcPr>
            <w:tcW w:w="143" w:type="dxa"/>
          </w:tcPr>
          <w:p w:rsidR="00EA3315" w:rsidRDefault="00EA3315"/>
        </w:tc>
        <w:tc>
          <w:tcPr>
            <w:tcW w:w="10079" w:type="dxa"/>
            <w:gridSpan w:val="9"/>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очной формы обучения 2022 года набора</w:t>
            </w:r>
          </w:p>
          <w:p w:rsidR="00EA3315" w:rsidRPr="00E90773" w:rsidRDefault="00EA3315">
            <w:pPr>
              <w:spacing w:after="0" w:line="240" w:lineRule="auto"/>
              <w:jc w:val="center"/>
              <w:rPr>
                <w:sz w:val="24"/>
                <w:szCs w:val="24"/>
                <w:lang w:val="ru-RU"/>
              </w:rPr>
            </w:pPr>
          </w:p>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на 2022-2023 учебный год</w:t>
            </w:r>
          </w:p>
          <w:p w:rsidR="00EA3315" w:rsidRPr="00E90773" w:rsidRDefault="00EA3315">
            <w:pPr>
              <w:spacing w:after="0" w:line="240" w:lineRule="auto"/>
              <w:jc w:val="center"/>
              <w:rPr>
                <w:sz w:val="24"/>
                <w:szCs w:val="24"/>
                <w:lang w:val="ru-RU"/>
              </w:rPr>
            </w:pPr>
          </w:p>
          <w:p w:rsidR="00EA3315" w:rsidRDefault="00E90773">
            <w:pPr>
              <w:spacing w:after="0" w:line="240" w:lineRule="auto"/>
              <w:jc w:val="center"/>
              <w:rPr>
                <w:sz w:val="24"/>
                <w:szCs w:val="24"/>
              </w:rPr>
            </w:pPr>
            <w:r>
              <w:rPr>
                <w:rFonts w:ascii="Times New Roman" w:hAnsi="Times New Roman" w:cs="Times New Roman"/>
                <w:color w:val="000000"/>
                <w:sz w:val="24"/>
                <w:szCs w:val="24"/>
              </w:rPr>
              <w:t>Омск, 2022</w:t>
            </w:r>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3315">
        <w:trPr>
          <w:trHeight w:hRule="exact" w:val="2222"/>
        </w:trPr>
        <w:tc>
          <w:tcPr>
            <w:tcW w:w="10788"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lastRenderedPageBreak/>
              <w:t>Составитель:</w:t>
            </w:r>
          </w:p>
          <w:p w:rsidR="00EA3315" w:rsidRPr="00E90773" w:rsidRDefault="00EA3315">
            <w:pPr>
              <w:spacing w:after="0" w:line="240" w:lineRule="auto"/>
              <w:rPr>
                <w:sz w:val="24"/>
                <w:szCs w:val="24"/>
                <w:lang w:val="ru-RU"/>
              </w:rPr>
            </w:pPr>
          </w:p>
          <w:p w:rsidR="00E90773" w:rsidRPr="00E90773" w:rsidRDefault="00E90773" w:rsidP="00E90773">
            <w:pPr>
              <w:rPr>
                <w:rFonts w:ascii="Times New Roman" w:hAnsi="Times New Roman" w:cs="Times New Roman"/>
                <w:color w:val="000000"/>
                <w:sz w:val="24"/>
                <w:szCs w:val="24"/>
                <w:lang w:val="ru-RU"/>
              </w:rPr>
            </w:pPr>
            <w:r w:rsidRPr="00E90773">
              <w:rPr>
                <w:rFonts w:ascii="Times New Roman" w:hAnsi="Times New Roman" w:cs="Times New Roman"/>
                <w:color w:val="000000"/>
                <w:sz w:val="24"/>
                <w:szCs w:val="24"/>
                <w:lang w:val="ru-RU"/>
              </w:rPr>
              <w:t>к.ю.н., доцент _________________ /Путилов П.Н./</w:t>
            </w:r>
          </w:p>
          <w:p w:rsidR="00EA3315" w:rsidRPr="00E90773" w:rsidRDefault="00EA3315">
            <w:pPr>
              <w:spacing w:after="0" w:line="240" w:lineRule="auto"/>
              <w:rPr>
                <w:sz w:val="24"/>
                <w:szCs w:val="24"/>
                <w:lang w:val="ru-RU"/>
              </w:rPr>
            </w:pP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A3315" w:rsidRDefault="00E90773">
            <w:pPr>
              <w:spacing w:after="0" w:line="240" w:lineRule="auto"/>
              <w:rPr>
                <w:sz w:val="24"/>
                <w:szCs w:val="24"/>
              </w:rPr>
            </w:pPr>
            <w:r>
              <w:rPr>
                <w:rFonts w:ascii="Times New Roman" w:hAnsi="Times New Roman" w:cs="Times New Roman"/>
                <w:color w:val="000000"/>
                <w:sz w:val="24"/>
                <w:szCs w:val="24"/>
              </w:rPr>
              <w:t>Протокол от 25.03.2022 г.  №8</w:t>
            </w:r>
          </w:p>
        </w:tc>
      </w:tr>
      <w:tr w:rsidR="00EA3315" w:rsidRPr="00E90773">
        <w:trPr>
          <w:trHeight w:hRule="exact" w:val="277"/>
        </w:trPr>
        <w:tc>
          <w:tcPr>
            <w:tcW w:w="10788"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Зав. кафедрой,  _________________ /Сергиенко О.В./</w:t>
            </w:r>
          </w:p>
        </w:tc>
      </w:tr>
    </w:tbl>
    <w:p w:rsidR="00EA3315" w:rsidRPr="00E90773" w:rsidRDefault="00E90773">
      <w:pPr>
        <w:rPr>
          <w:sz w:val="0"/>
          <w:szCs w:val="0"/>
          <w:lang w:val="ru-RU"/>
        </w:rPr>
      </w:pPr>
      <w:r w:rsidRPr="00E907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3315">
        <w:trPr>
          <w:trHeight w:hRule="exact" w:val="277"/>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3315">
        <w:trPr>
          <w:trHeight w:hRule="exact" w:val="555"/>
        </w:trPr>
        <w:tc>
          <w:tcPr>
            <w:tcW w:w="9640" w:type="dxa"/>
          </w:tcPr>
          <w:p w:rsidR="00EA3315" w:rsidRDefault="00EA3315"/>
        </w:tc>
      </w:tr>
      <w:tr w:rsidR="00EA3315">
        <w:trPr>
          <w:trHeight w:hRule="exact" w:val="8751"/>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     Наименование дисциплины</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9     Методические указания для обучающихся по освоению дисциплины</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A3315" w:rsidRDefault="00E907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315" w:rsidRPr="00E90773">
        <w:trPr>
          <w:trHeight w:hRule="exact" w:val="277"/>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A3315" w:rsidRPr="00E90773">
        <w:trPr>
          <w:trHeight w:hRule="exact" w:val="15113"/>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9077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с основами семейного права и</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прав инвалидов» в течение 2022/2023 учебного года:</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EA3315" w:rsidRPr="00E90773" w:rsidRDefault="00E90773">
      <w:pPr>
        <w:rPr>
          <w:sz w:val="0"/>
          <w:szCs w:val="0"/>
          <w:lang w:val="ru-RU"/>
        </w:rPr>
      </w:pPr>
      <w:r w:rsidRPr="00E907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3315" w:rsidRPr="00E90773">
        <w:trPr>
          <w:trHeight w:hRule="exact" w:val="826"/>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A3315" w:rsidRPr="00E90773">
        <w:trPr>
          <w:trHeight w:hRule="exact" w:val="138"/>
        </w:trPr>
        <w:tc>
          <w:tcPr>
            <w:tcW w:w="9640" w:type="dxa"/>
          </w:tcPr>
          <w:p w:rsidR="00EA3315" w:rsidRPr="00E90773" w:rsidRDefault="00EA3315">
            <w:pPr>
              <w:rPr>
                <w:lang w:val="ru-RU"/>
              </w:rPr>
            </w:pPr>
          </w:p>
        </w:tc>
      </w:tr>
      <w:tr w:rsidR="00EA3315" w:rsidRPr="00E90773">
        <w:trPr>
          <w:trHeight w:hRule="exact" w:val="1666"/>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1. Наименование дисциплины: Б1.О.01.03 «Правоведение с основами семейного права и</w:t>
            </w:r>
          </w:p>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прав инвалидов».</w:t>
            </w:r>
          </w:p>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3315" w:rsidRPr="00E90773">
        <w:trPr>
          <w:trHeight w:hRule="exact" w:val="138"/>
        </w:trPr>
        <w:tc>
          <w:tcPr>
            <w:tcW w:w="9640" w:type="dxa"/>
          </w:tcPr>
          <w:p w:rsidR="00EA3315" w:rsidRPr="00E90773" w:rsidRDefault="00EA3315">
            <w:pPr>
              <w:rPr>
                <w:lang w:val="ru-RU"/>
              </w:rPr>
            </w:pPr>
          </w:p>
        </w:tc>
      </w:tr>
      <w:tr w:rsidR="00EA3315" w:rsidRPr="00E90773">
        <w:trPr>
          <w:trHeight w:hRule="exact" w:val="3801"/>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9077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Процесс изучения дисциплины «Правоведение с основами семейного права и</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прав инвалидов»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3315" w:rsidRPr="00E907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Код компетенции: ОПК-1</w:t>
            </w:r>
          </w:p>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A3315">
        <w:trPr>
          <w:trHeight w:hRule="exact" w:val="585"/>
        </w:trPr>
        <w:tc>
          <w:tcPr>
            <w:tcW w:w="9654" w:type="dxa"/>
            <w:shd w:val="clear" w:color="000000" w:fill="FFFFFF"/>
            <w:tcMar>
              <w:left w:w="34" w:type="dxa"/>
              <w:right w:w="34" w:type="dxa"/>
            </w:tcMar>
          </w:tcPr>
          <w:p w:rsidR="00EA3315" w:rsidRPr="00E90773" w:rsidRDefault="00EA3315">
            <w:pPr>
              <w:spacing w:after="0" w:line="240" w:lineRule="auto"/>
              <w:rPr>
                <w:sz w:val="24"/>
                <w:szCs w:val="24"/>
                <w:lang w:val="ru-RU"/>
              </w:rPr>
            </w:pPr>
          </w:p>
          <w:p w:rsidR="00EA3315" w:rsidRDefault="00E907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3315" w:rsidRPr="00E90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EA3315" w:rsidRPr="00E907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EA3315" w:rsidRPr="00E90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EA3315" w:rsidRPr="00E90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r w:rsidR="00EA3315" w:rsidRPr="00E90773">
        <w:trPr>
          <w:trHeight w:hRule="exact" w:val="277"/>
        </w:trPr>
        <w:tc>
          <w:tcPr>
            <w:tcW w:w="9640" w:type="dxa"/>
          </w:tcPr>
          <w:p w:rsidR="00EA3315" w:rsidRPr="00E90773" w:rsidRDefault="00EA3315">
            <w:pPr>
              <w:rPr>
                <w:lang w:val="ru-RU"/>
              </w:rPr>
            </w:pP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Код компетенции: УК-10</w:t>
            </w:r>
          </w:p>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EA3315">
        <w:trPr>
          <w:trHeight w:hRule="exact" w:val="585"/>
        </w:trPr>
        <w:tc>
          <w:tcPr>
            <w:tcW w:w="9654" w:type="dxa"/>
            <w:shd w:val="clear" w:color="000000" w:fill="FFFFFF"/>
            <w:tcMar>
              <w:left w:w="34" w:type="dxa"/>
              <w:right w:w="34" w:type="dxa"/>
            </w:tcMar>
          </w:tcPr>
          <w:p w:rsidR="00EA3315" w:rsidRPr="00E90773" w:rsidRDefault="00EA3315">
            <w:pPr>
              <w:spacing w:after="0" w:line="240" w:lineRule="auto"/>
              <w:rPr>
                <w:sz w:val="24"/>
                <w:szCs w:val="24"/>
                <w:lang w:val="ru-RU"/>
              </w:rPr>
            </w:pPr>
          </w:p>
          <w:p w:rsidR="00EA3315" w:rsidRDefault="00E907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lastRenderedPageBreak/>
              <w:t>УК-10.1 знать действующие правовые нормы, обеспечивающие борьбу с коррупцией в различных областях жизнедеятельности</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УК-10.2 знать базовые этические ценности по основным вопросам гражданско- этического характера</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УК-10.3 уметь давать правовую и этическую оценку ситуациям, связанным с коррупционным поведением</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УК-10.4 уметь анализировать, толковать и правильно применять правовые нормы о противодействии коррупционному поведению</w:t>
            </w:r>
          </w:p>
        </w:tc>
      </w:tr>
      <w:tr w:rsidR="00EA3315" w:rsidRPr="00E90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EA3315" w:rsidRPr="00E90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EA3315" w:rsidRPr="00E90773">
        <w:trPr>
          <w:trHeight w:hRule="exact" w:val="277"/>
        </w:trPr>
        <w:tc>
          <w:tcPr>
            <w:tcW w:w="9640" w:type="dxa"/>
          </w:tcPr>
          <w:p w:rsidR="00EA3315" w:rsidRPr="00E90773" w:rsidRDefault="00EA3315">
            <w:pPr>
              <w:rPr>
                <w:lang w:val="ru-RU"/>
              </w:rPr>
            </w:pPr>
          </w:p>
        </w:tc>
      </w:tr>
      <w:tr w:rsidR="00EA3315" w:rsidRPr="00E907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Код компетенции: УК-2</w:t>
            </w:r>
          </w:p>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A3315">
        <w:trPr>
          <w:trHeight w:hRule="exact" w:val="585"/>
        </w:trPr>
        <w:tc>
          <w:tcPr>
            <w:tcW w:w="9654" w:type="dxa"/>
            <w:shd w:val="clear" w:color="000000" w:fill="FFFFFF"/>
            <w:tcMar>
              <w:left w:w="34" w:type="dxa"/>
              <w:right w:w="34" w:type="dxa"/>
            </w:tcMar>
          </w:tcPr>
          <w:p w:rsidR="00EA3315" w:rsidRPr="00E90773" w:rsidRDefault="00EA3315">
            <w:pPr>
              <w:spacing w:after="0" w:line="240" w:lineRule="auto"/>
              <w:rPr>
                <w:sz w:val="24"/>
                <w:szCs w:val="24"/>
                <w:lang w:val="ru-RU"/>
              </w:rPr>
            </w:pPr>
          </w:p>
          <w:p w:rsidR="00EA3315" w:rsidRDefault="00E907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3315" w:rsidRPr="00E90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УК-2.1 знать правила  формулировки задач для достижения поставленной цели</w:t>
            </w:r>
          </w:p>
        </w:tc>
      </w:tr>
      <w:tr w:rsidR="00EA3315" w:rsidRPr="00E90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УК-2.2 знать способы решения конкретных  задач для выполнения проекта</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УК-2.3 знать способы публичного представления результатов решения задач исследования</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УК-2.4 уметь формулировать  совокупность взаимосвязанных задач  в  рамках поставленной  цели,  обеспечивающих ее  достижение</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УК-2.5 уметь делать выбор способа решения задачи на основе действующих правовых норм</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УК-2.6 уметь качественно  решать  конкретные  задачи (исследования,  проекта, деятельности)  за установленное время</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УК-2.7 уметь публично  представлять результаты  решения задач исследования, проекта, деятельности</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УК-2.8 владеть навыками прогнозирования ожидаемых  результатов  решения поставленных задач</w:t>
            </w:r>
          </w:p>
        </w:tc>
      </w:tr>
      <w:tr w:rsidR="00EA3315" w:rsidRPr="00E90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EA3315" w:rsidRPr="00E90773">
        <w:trPr>
          <w:trHeight w:hRule="exact" w:val="416"/>
        </w:trPr>
        <w:tc>
          <w:tcPr>
            <w:tcW w:w="9640" w:type="dxa"/>
          </w:tcPr>
          <w:p w:rsidR="00EA3315" w:rsidRPr="00E90773" w:rsidRDefault="00EA3315">
            <w:pPr>
              <w:rPr>
                <w:lang w:val="ru-RU"/>
              </w:rPr>
            </w:pPr>
          </w:p>
        </w:tc>
      </w:tr>
      <w:tr w:rsidR="00EA3315" w:rsidRPr="00E90773">
        <w:trPr>
          <w:trHeight w:hRule="exact" w:val="304"/>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A3315" w:rsidRPr="00E90773">
        <w:trPr>
          <w:trHeight w:hRule="exact" w:val="1637"/>
        </w:trPr>
        <w:tc>
          <w:tcPr>
            <w:tcW w:w="9654" w:type="dxa"/>
            <w:shd w:val="clear" w:color="000000" w:fill="FFFFFF"/>
            <w:tcMar>
              <w:left w:w="34" w:type="dxa"/>
              <w:right w:w="34" w:type="dxa"/>
            </w:tcMar>
          </w:tcPr>
          <w:p w:rsidR="00EA3315" w:rsidRPr="00E90773" w:rsidRDefault="00EA3315">
            <w:pPr>
              <w:spacing w:after="0" w:line="240" w:lineRule="auto"/>
              <w:jc w:val="both"/>
              <w:rPr>
                <w:sz w:val="24"/>
                <w:szCs w:val="24"/>
                <w:lang w:val="ru-RU"/>
              </w:rPr>
            </w:pP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Дисциплина Б1.О.01.03 «Правоведение с основами семейного права и</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xml:space="preserve">прав инвалидов»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E90773">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EA3315" w:rsidRPr="00E90773" w:rsidRDefault="00E90773">
      <w:pPr>
        <w:rPr>
          <w:sz w:val="0"/>
          <w:szCs w:val="0"/>
          <w:lang w:val="ru-RU"/>
        </w:rPr>
      </w:pPr>
      <w:r w:rsidRPr="00E9077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3315" w:rsidRPr="00E907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9077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Коды</w:t>
            </w:r>
          </w:p>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форми-</w:t>
            </w:r>
          </w:p>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руемых</w:t>
            </w:r>
          </w:p>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компе-</w:t>
            </w:r>
          </w:p>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тенций</w:t>
            </w:r>
          </w:p>
        </w:tc>
      </w:tr>
      <w:tr w:rsidR="00EA331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907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A3315"/>
        </w:tc>
      </w:tr>
      <w:tr w:rsidR="00EA3315" w:rsidRPr="00E907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Pr="00E90773" w:rsidRDefault="00EA3315">
            <w:pPr>
              <w:rPr>
                <w:lang w:val="ru-RU"/>
              </w:rPr>
            </w:pPr>
          </w:p>
        </w:tc>
      </w:tr>
      <w:tr w:rsidR="00EA331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Pr="00E90773" w:rsidRDefault="00E90773">
            <w:pPr>
              <w:spacing w:after="0" w:line="240" w:lineRule="auto"/>
              <w:jc w:val="center"/>
              <w:rPr>
                <w:lang w:val="ru-RU"/>
              </w:rPr>
            </w:pPr>
            <w:r w:rsidRPr="00E90773">
              <w:rPr>
                <w:rFonts w:ascii="Times New Roman" w:hAnsi="Times New Roman" w:cs="Times New Roman"/>
                <w:color w:val="000000"/>
                <w:lang w:val="ru-RU"/>
              </w:rPr>
              <w:t>Риторика</w:t>
            </w:r>
          </w:p>
          <w:p w:rsidR="00EA3315" w:rsidRPr="00E90773" w:rsidRDefault="00E90773">
            <w:pPr>
              <w:spacing w:after="0" w:line="240" w:lineRule="auto"/>
              <w:jc w:val="center"/>
              <w:rPr>
                <w:lang w:val="ru-RU"/>
              </w:rPr>
            </w:pPr>
            <w:r w:rsidRPr="00E90773">
              <w:rPr>
                <w:rFonts w:ascii="Times New Roman" w:hAnsi="Times New Roman" w:cs="Times New Roman"/>
                <w:color w:val="000000"/>
                <w:lang w:val="ru-RU"/>
              </w:rPr>
              <w:t>Философия</w:t>
            </w:r>
          </w:p>
          <w:p w:rsidR="00EA3315" w:rsidRPr="00E90773" w:rsidRDefault="00E90773">
            <w:pPr>
              <w:spacing w:after="0" w:line="240" w:lineRule="auto"/>
              <w:jc w:val="center"/>
              <w:rPr>
                <w:lang w:val="ru-RU"/>
              </w:rPr>
            </w:pPr>
            <w:r w:rsidRPr="00E90773">
              <w:rPr>
                <w:rFonts w:ascii="Times New Roman" w:hAnsi="Times New Roman" w:cs="Times New Roman"/>
                <w:color w:val="000000"/>
                <w:lang w:val="ru-RU"/>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90773">
            <w:pPr>
              <w:spacing w:after="0" w:line="240" w:lineRule="auto"/>
              <w:jc w:val="center"/>
            </w:pPr>
            <w:r>
              <w:rPr>
                <w:rFonts w:ascii="Times New Roman" w:hAnsi="Times New Roman" w:cs="Times New Roman"/>
                <w:color w:val="000000"/>
              </w:rPr>
              <w:t>Модуль "Здоровьесберегающий"</w:t>
            </w:r>
          </w:p>
          <w:p w:rsidR="00EA3315" w:rsidRDefault="00E90773">
            <w:pPr>
              <w:spacing w:after="0" w:line="240" w:lineRule="auto"/>
              <w:jc w:val="center"/>
            </w:pPr>
            <w:r>
              <w:rPr>
                <w:rFonts w:ascii="Times New Roman" w:hAnsi="Times New Roman" w:cs="Times New Roman"/>
                <w:color w:val="000000"/>
              </w:rPr>
              <w:t>Модуль "Логопедия"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90773">
            <w:pPr>
              <w:spacing w:after="0" w:line="240" w:lineRule="auto"/>
              <w:jc w:val="center"/>
              <w:rPr>
                <w:sz w:val="24"/>
                <w:szCs w:val="24"/>
              </w:rPr>
            </w:pPr>
            <w:r>
              <w:rPr>
                <w:rFonts w:ascii="Times New Roman" w:hAnsi="Times New Roman" w:cs="Times New Roman"/>
                <w:color w:val="000000"/>
                <w:sz w:val="24"/>
                <w:szCs w:val="24"/>
              </w:rPr>
              <w:t>УК-2, ОПК-1, УК-10</w:t>
            </w:r>
          </w:p>
        </w:tc>
      </w:tr>
      <w:tr w:rsidR="00EA3315">
        <w:trPr>
          <w:trHeight w:hRule="exact" w:val="138"/>
        </w:trPr>
        <w:tc>
          <w:tcPr>
            <w:tcW w:w="3970" w:type="dxa"/>
          </w:tcPr>
          <w:p w:rsidR="00EA3315" w:rsidRDefault="00EA3315"/>
        </w:tc>
        <w:tc>
          <w:tcPr>
            <w:tcW w:w="1702" w:type="dxa"/>
          </w:tcPr>
          <w:p w:rsidR="00EA3315" w:rsidRDefault="00EA3315"/>
        </w:tc>
        <w:tc>
          <w:tcPr>
            <w:tcW w:w="1702" w:type="dxa"/>
          </w:tcPr>
          <w:p w:rsidR="00EA3315" w:rsidRDefault="00EA3315"/>
        </w:tc>
        <w:tc>
          <w:tcPr>
            <w:tcW w:w="426" w:type="dxa"/>
          </w:tcPr>
          <w:p w:rsidR="00EA3315" w:rsidRDefault="00EA3315"/>
        </w:tc>
        <w:tc>
          <w:tcPr>
            <w:tcW w:w="710" w:type="dxa"/>
          </w:tcPr>
          <w:p w:rsidR="00EA3315" w:rsidRDefault="00EA3315"/>
        </w:tc>
        <w:tc>
          <w:tcPr>
            <w:tcW w:w="143" w:type="dxa"/>
          </w:tcPr>
          <w:p w:rsidR="00EA3315" w:rsidRDefault="00EA3315"/>
        </w:tc>
        <w:tc>
          <w:tcPr>
            <w:tcW w:w="993" w:type="dxa"/>
          </w:tcPr>
          <w:p w:rsidR="00EA3315" w:rsidRDefault="00EA3315"/>
        </w:tc>
      </w:tr>
      <w:tr w:rsidR="00EA3315" w:rsidRPr="00E90773">
        <w:trPr>
          <w:trHeight w:hRule="exact" w:val="1125"/>
        </w:trPr>
        <w:tc>
          <w:tcPr>
            <w:tcW w:w="9654" w:type="dxa"/>
            <w:gridSpan w:val="7"/>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3315">
        <w:trPr>
          <w:trHeight w:hRule="exact" w:val="585"/>
        </w:trPr>
        <w:tc>
          <w:tcPr>
            <w:tcW w:w="9654" w:type="dxa"/>
            <w:gridSpan w:val="7"/>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EA3315" w:rsidRDefault="00E90773">
            <w:pPr>
              <w:spacing w:after="0" w:line="240" w:lineRule="auto"/>
              <w:jc w:val="center"/>
              <w:rPr>
                <w:sz w:val="24"/>
                <w:szCs w:val="24"/>
              </w:rPr>
            </w:pPr>
            <w:r>
              <w:rPr>
                <w:rFonts w:ascii="Times New Roman" w:hAnsi="Times New Roman" w:cs="Times New Roman"/>
                <w:color w:val="000000"/>
                <w:sz w:val="24"/>
                <w:szCs w:val="24"/>
              </w:rPr>
              <w:t>Из них:</w:t>
            </w:r>
          </w:p>
        </w:tc>
      </w:tr>
      <w:tr w:rsidR="00EA3315">
        <w:trPr>
          <w:trHeight w:hRule="exact" w:val="138"/>
        </w:trPr>
        <w:tc>
          <w:tcPr>
            <w:tcW w:w="3970" w:type="dxa"/>
          </w:tcPr>
          <w:p w:rsidR="00EA3315" w:rsidRDefault="00EA3315"/>
        </w:tc>
        <w:tc>
          <w:tcPr>
            <w:tcW w:w="1702" w:type="dxa"/>
          </w:tcPr>
          <w:p w:rsidR="00EA3315" w:rsidRDefault="00EA3315"/>
        </w:tc>
        <w:tc>
          <w:tcPr>
            <w:tcW w:w="1702" w:type="dxa"/>
          </w:tcPr>
          <w:p w:rsidR="00EA3315" w:rsidRDefault="00EA3315"/>
        </w:tc>
        <w:tc>
          <w:tcPr>
            <w:tcW w:w="426" w:type="dxa"/>
          </w:tcPr>
          <w:p w:rsidR="00EA3315" w:rsidRDefault="00EA3315"/>
        </w:tc>
        <w:tc>
          <w:tcPr>
            <w:tcW w:w="710" w:type="dxa"/>
          </w:tcPr>
          <w:p w:rsidR="00EA3315" w:rsidRDefault="00EA3315"/>
        </w:tc>
        <w:tc>
          <w:tcPr>
            <w:tcW w:w="143" w:type="dxa"/>
          </w:tcPr>
          <w:p w:rsidR="00EA3315" w:rsidRDefault="00EA3315"/>
        </w:tc>
        <w:tc>
          <w:tcPr>
            <w:tcW w:w="993" w:type="dxa"/>
          </w:tcPr>
          <w:p w:rsidR="00EA3315" w:rsidRDefault="00EA3315"/>
        </w:tc>
      </w:tr>
      <w:tr w:rsidR="00EA3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36</w:t>
            </w:r>
          </w:p>
        </w:tc>
      </w:tr>
      <w:tr w:rsidR="00EA3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18</w:t>
            </w:r>
          </w:p>
        </w:tc>
      </w:tr>
      <w:tr w:rsidR="00EA3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0</w:t>
            </w:r>
          </w:p>
        </w:tc>
      </w:tr>
      <w:tr w:rsidR="00EA3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0</w:t>
            </w:r>
          </w:p>
        </w:tc>
      </w:tr>
      <w:tr w:rsidR="00EA3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18</w:t>
            </w:r>
          </w:p>
        </w:tc>
      </w:tr>
      <w:tr w:rsidR="00EA3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36</w:t>
            </w:r>
          </w:p>
        </w:tc>
      </w:tr>
      <w:tr w:rsidR="00EA3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0</w:t>
            </w:r>
          </w:p>
        </w:tc>
      </w:tr>
      <w:tr w:rsidR="00EA3315">
        <w:trPr>
          <w:trHeight w:hRule="exact" w:val="416"/>
        </w:trPr>
        <w:tc>
          <w:tcPr>
            <w:tcW w:w="3970" w:type="dxa"/>
          </w:tcPr>
          <w:p w:rsidR="00EA3315" w:rsidRDefault="00EA3315"/>
        </w:tc>
        <w:tc>
          <w:tcPr>
            <w:tcW w:w="1702" w:type="dxa"/>
          </w:tcPr>
          <w:p w:rsidR="00EA3315" w:rsidRDefault="00EA3315"/>
        </w:tc>
        <w:tc>
          <w:tcPr>
            <w:tcW w:w="1702" w:type="dxa"/>
          </w:tcPr>
          <w:p w:rsidR="00EA3315" w:rsidRDefault="00EA3315"/>
        </w:tc>
        <w:tc>
          <w:tcPr>
            <w:tcW w:w="426" w:type="dxa"/>
          </w:tcPr>
          <w:p w:rsidR="00EA3315" w:rsidRDefault="00EA3315"/>
        </w:tc>
        <w:tc>
          <w:tcPr>
            <w:tcW w:w="710" w:type="dxa"/>
          </w:tcPr>
          <w:p w:rsidR="00EA3315" w:rsidRDefault="00EA3315"/>
        </w:tc>
        <w:tc>
          <w:tcPr>
            <w:tcW w:w="143" w:type="dxa"/>
          </w:tcPr>
          <w:p w:rsidR="00EA3315" w:rsidRDefault="00EA3315"/>
        </w:tc>
        <w:tc>
          <w:tcPr>
            <w:tcW w:w="993" w:type="dxa"/>
          </w:tcPr>
          <w:p w:rsidR="00EA3315" w:rsidRDefault="00EA3315"/>
        </w:tc>
      </w:tr>
      <w:tr w:rsidR="00EA3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зачеты 3</w:t>
            </w:r>
          </w:p>
        </w:tc>
      </w:tr>
      <w:tr w:rsidR="00EA3315">
        <w:trPr>
          <w:trHeight w:hRule="exact" w:val="277"/>
        </w:trPr>
        <w:tc>
          <w:tcPr>
            <w:tcW w:w="3970" w:type="dxa"/>
          </w:tcPr>
          <w:p w:rsidR="00EA3315" w:rsidRDefault="00EA3315"/>
        </w:tc>
        <w:tc>
          <w:tcPr>
            <w:tcW w:w="1702" w:type="dxa"/>
          </w:tcPr>
          <w:p w:rsidR="00EA3315" w:rsidRDefault="00EA3315"/>
        </w:tc>
        <w:tc>
          <w:tcPr>
            <w:tcW w:w="1702" w:type="dxa"/>
          </w:tcPr>
          <w:p w:rsidR="00EA3315" w:rsidRDefault="00EA3315"/>
        </w:tc>
        <w:tc>
          <w:tcPr>
            <w:tcW w:w="426" w:type="dxa"/>
          </w:tcPr>
          <w:p w:rsidR="00EA3315" w:rsidRDefault="00EA3315"/>
        </w:tc>
        <w:tc>
          <w:tcPr>
            <w:tcW w:w="710" w:type="dxa"/>
          </w:tcPr>
          <w:p w:rsidR="00EA3315" w:rsidRDefault="00EA3315"/>
        </w:tc>
        <w:tc>
          <w:tcPr>
            <w:tcW w:w="143" w:type="dxa"/>
          </w:tcPr>
          <w:p w:rsidR="00EA3315" w:rsidRDefault="00EA3315"/>
        </w:tc>
        <w:tc>
          <w:tcPr>
            <w:tcW w:w="993" w:type="dxa"/>
          </w:tcPr>
          <w:p w:rsidR="00EA3315" w:rsidRDefault="00EA3315"/>
        </w:tc>
      </w:tr>
      <w:tr w:rsidR="00EA3315">
        <w:trPr>
          <w:trHeight w:hRule="exact" w:val="1666"/>
        </w:trPr>
        <w:tc>
          <w:tcPr>
            <w:tcW w:w="9654" w:type="dxa"/>
            <w:gridSpan w:val="7"/>
            <w:shd w:val="clear" w:color="000000" w:fill="FFFFFF"/>
            <w:tcMar>
              <w:left w:w="34" w:type="dxa"/>
              <w:right w:w="34" w:type="dxa"/>
            </w:tcMar>
          </w:tcPr>
          <w:p w:rsidR="00EA3315" w:rsidRPr="00E90773" w:rsidRDefault="00EA3315">
            <w:pPr>
              <w:spacing w:after="0" w:line="240" w:lineRule="auto"/>
              <w:jc w:val="center"/>
              <w:rPr>
                <w:sz w:val="24"/>
                <w:szCs w:val="24"/>
                <w:lang w:val="ru-RU"/>
              </w:rPr>
            </w:pPr>
          </w:p>
          <w:p w:rsidR="00EA3315" w:rsidRPr="00E90773" w:rsidRDefault="00E90773">
            <w:pPr>
              <w:spacing w:after="0" w:line="240" w:lineRule="auto"/>
              <w:jc w:val="center"/>
              <w:rPr>
                <w:sz w:val="24"/>
                <w:szCs w:val="24"/>
                <w:lang w:val="ru-RU"/>
              </w:rPr>
            </w:pPr>
            <w:r w:rsidRPr="00E9077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3315" w:rsidRPr="00E90773" w:rsidRDefault="00EA3315">
            <w:pPr>
              <w:spacing w:after="0" w:line="240" w:lineRule="auto"/>
              <w:jc w:val="center"/>
              <w:rPr>
                <w:sz w:val="24"/>
                <w:szCs w:val="24"/>
                <w:lang w:val="ru-RU"/>
              </w:rPr>
            </w:pPr>
          </w:p>
          <w:p w:rsidR="00EA3315" w:rsidRDefault="00E907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3315">
        <w:trPr>
          <w:trHeight w:hRule="exact" w:val="416"/>
        </w:trPr>
        <w:tc>
          <w:tcPr>
            <w:tcW w:w="3970" w:type="dxa"/>
          </w:tcPr>
          <w:p w:rsidR="00EA3315" w:rsidRDefault="00EA3315"/>
        </w:tc>
        <w:tc>
          <w:tcPr>
            <w:tcW w:w="1702" w:type="dxa"/>
          </w:tcPr>
          <w:p w:rsidR="00EA3315" w:rsidRDefault="00EA3315"/>
        </w:tc>
        <w:tc>
          <w:tcPr>
            <w:tcW w:w="1702" w:type="dxa"/>
          </w:tcPr>
          <w:p w:rsidR="00EA3315" w:rsidRDefault="00EA3315"/>
        </w:tc>
        <w:tc>
          <w:tcPr>
            <w:tcW w:w="426" w:type="dxa"/>
          </w:tcPr>
          <w:p w:rsidR="00EA3315" w:rsidRDefault="00EA3315"/>
        </w:tc>
        <w:tc>
          <w:tcPr>
            <w:tcW w:w="710" w:type="dxa"/>
          </w:tcPr>
          <w:p w:rsidR="00EA3315" w:rsidRDefault="00EA3315"/>
        </w:tc>
        <w:tc>
          <w:tcPr>
            <w:tcW w:w="143" w:type="dxa"/>
          </w:tcPr>
          <w:p w:rsidR="00EA3315" w:rsidRDefault="00EA3315"/>
        </w:tc>
        <w:tc>
          <w:tcPr>
            <w:tcW w:w="993" w:type="dxa"/>
          </w:tcPr>
          <w:p w:rsidR="00EA3315" w:rsidRDefault="00EA3315"/>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907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907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3315" w:rsidRDefault="00E90773">
            <w:pPr>
              <w:spacing w:after="0" w:line="240" w:lineRule="auto"/>
              <w:jc w:val="center"/>
              <w:rPr>
                <w:sz w:val="24"/>
                <w:szCs w:val="24"/>
              </w:rPr>
            </w:pPr>
            <w:r>
              <w:rPr>
                <w:rFonts w:ascii="Times New Roman" w:hAnsi="Times New Roman" w:cs="Times New Roman"/>
                <w:color w:val="000000"/>
                <w:sz w:val="24"/>
                <w:szCs w:val="24"/>
              </w:rPr>
              <w:t>Часов</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315" w:rsidRDefault="00EA33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315" w:rsidRDefault="00EA33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3315" w:rsidRDefault="00EA3315"/>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A33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Общая теория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4</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4</w:t>
            </w:r>
          </w:p>
        </w:tc>
      </w:tr>
      <w:tr w:rsidR="00EA331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4</w:t>
            </w:r>
          </w:p>
        </w:tc>
      </w:tr>
      <w:tr w:rsidR="00EA3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4</w:t>
            </w:r>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33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lastRenderedPageBreak/>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4</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4</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Общая теория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4</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6</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Общая теория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2</w:t>
            </w:r>
          </w:p>
        </w:tc>
      </w:tr>
      <w:tr w:rsidR="00EA3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0</w:t>
            </w:r>
          </w:p>
        </w:tc>
      </w:tr>
      <w:tr w:rsidR="00EA331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A33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A33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color w:val="000000"/>
                <w:sz w:val="24"/>
                <w:szCs w:val="24"/>
              </w:rPr>
              <w:t>72</w:t>
            </w:r>
          </w:p>
        </w:tc>
      </w:tr>
      <w:tr w:rsidR="00EA3315" w:rsidRPr="00E90773">
        <w:trPr>
          <w:trHeight w:hRule="exact" w:val="9703"/>
        </w:trPr>
        <w:tc>
          <w:tcPr>
            <w:tcW w:w="9654" w:type="dxa"/>
            <w:gridSpan w:val="4"/>
            <w:shd w:val="clear" w:color="000000" w:fill="FFFFFF"/>
            <w:tcMar>
              <w:left w:w="34" w:type="dxa"/>
              <w:right w:w="34" w:type="dxa"/>
            </w:tcMar>
          </w:tcPr>
          <w:p w:rsidR="00EA3315" w:rsidRPr="00E90773" w:rsidRDefault="00EA3315">
            <w:pPr>
              <w:spacing w:after="0" w:line="240" w:lineRule="auto"/>
              <w:jc w:val="both"/>
              <w:rPr>
                <w:sz w:val="20"/>
                <w:szCs w:val="20"/>
                <w:lang w:val="ru-RU"/>
              </w:rPr>
            </w:pP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 Примечания:</w:t>
            </w: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9077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w:t>
            </w:r>
          </w:p>
        </w:tc>
      </w:tr>
    </w:tbl>
    <w:p w:rsidR="00EA3315" w:rsidRPr="00E90773" w:rsidRDefault="00E90773">
      <w:pPr>
        <w:rPr>
          <w:sz w:val="0"/>
          <w:szCs w:val="0"/>
          <w:lang w:val="ru-RU"/>
        </w:rPr>
      </w:pPr>
      <w:r w:rsidRPr="00E907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A3315" w:rsidRPr="00E90773">
        <w:trPr>
          <w:trHeight w:hRule="exact" w:val="8128"/>
        </w:trPr>
        <w:tc>
          <w:tcPr>
            <w:tcW w:w="9654" w:type="dxa"/>
            <w:shd w:val="clear" w:color="000000" w:fill="FFFFFF"/>
            <w:tcMar>
              <w:left w:w="34" w:type="dxa"/>
              <w:right w:w="34" w:type="dxa"/>
            </w:tcMar>
          </w:tcPr>
          <w:p w:rsidR="00EA3315" w:rsidRDefault="00E90773">
            <w:pPr>
              <w:spacing w:after="0" w:line="240" w:lineRule="auto"/>
              <w:jc w:val="both"/>
              <w:rPr>
                <w:sz w:val="20"/>
                <w:szCs w:val="20"/>
              </w:rPr>
            </w:pPr>
            <w:r w:rsidRPr="00E90773">
              <w:rPr>
                <w:rFonts w:ascii="Times New Roman" w:hAnsi="Times New Roman" w:cs="Times New Roman"/>
                <w:color w:val="000000"/>
                <w:sz w:val="20"/>
                <w:szCs w:val="20"/>
                <w:lang w:val="ru-RU"/>
              </w:rPr>
              <w:lastRenderedPageBreak/>
              <w:t xml:space="preserve">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3315" w:rsidRPr="00E90773" w:rsidRDefault="00E90773">
            <w:pPr>
              <w:spacing w:after="0" w:line="240" w:lineRule="auto"/>
              <w:jc w:val="both"/>
              <w:rPr>
                <w:sz w:val="20"/>
                <w:szCs w:val="20"/>
                <w:lang w:val="ru-RU"/>
              </w:rPr>
            </w:pPr>
            <w:r w:rsidRPr="00E9077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3315">
        <w:trPr>
          <w:trHeight w:hRule="exact" w:val="585"/>
        </w:trPr>
        <w:tc>
          <w:tcPr>
            <w:tcW w:w="9654" w:type="dxa"/>
            <w:shd w:val="clear" w:color="000000" w:fill="FFFFFF"/>
            <w:tcMar>
              <w:left w:w="34" w:type="dxa"/>
              <w:right w:w="34" w:type="dxa"/>
            </w:tcMar>
          </w:tcPr>
          <w:p w:rsidR="00EA3315" w:rsidRPr="00E90773" w:rsidRDefault="00EA3315">
            <w:pPr>
              <w:spacing w:after="0" w:line="240" w:lineRule="auto"/>
              <w:rPr>
                <w:sz w:val="24"/>
                <w:szCs w:val="24"/>
                <w:lang w:val="ru-RU"/>
              </w:rPr>
            </w:pPr>
          </w:p>
          <w:p w:rsidR="00EA3315" w:rsidRDefault="00E907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3315">
        <w:trPr>
          <w:trHeight w:hRule="exact" w:val="277"/>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3315">
        <w:trPr>
          <w:trHeight w:hRule="exact" w:val="26"/>
        </w:trPr>
        <w:tc>
          <w:tcPr>
            <w:tcW w:w="9654" w:type="dxa"/>
            <w:vMerge w:val="restart"/>
            <w:shd w:val="clear" w:color="000000" w:fill="FFFFFF"/>
            <w:tcMar>
              <w:left w:w="34" w:type="dxa"/>
              <w:right w:w="34" w:type="dxa"/>
            </w:tcMar>
          </w:tcPr>
          <w:p w:rsidR="00EA3315" w:rsidRDefault="00EA3315"/>
        </w:tc>
      </w:tr>
      <w:tr w:rsidR="00EA3315">
        <w:trPr>
          <w:trHeight w:hRule="exact" w:val="251"/>
        </w:trPr>
        <w:tc>
          <w:tcPr>
            <w:tcW w:w="9654" w:type="dxa"/>
            <w:vMerge/>
            <w:shd w:val="clear" w:color="000000" w:fill="FFFFFF"/>
            <w:tcMar>
              <w:left w:w="34" w:type="dxa"/>
              <w:right w:w="34" w:type="dxa"/>
            </w:tcMar>
          </w:tcPr>
          <w:p w:rsidR="00EA3315" w:rsidRDefault="00EA3315"/>
        </w:tc>
      </w:tr>
      <w:tr w:rsidR="00EA3315" w:rsidRPr="00E90773">
        <w:trPr>
          <w:trHeight w:hRule="exact" w:val="3530"/>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 xml:space="preserve">Связь и взаимозависимость государства и права. Развитие права в России до </w:t>
            </w:r>
            <w:r>
              <w:rPr>
                <w:rFonts w:ascii="Times New Roman" w:hAnsi="Times New Roman" w:cs="Times New Roman"/>
                <w:color w:val="000000"/>
                <w:sz w:val="24"/>
                <w:szCs w:val="24"/>
              </w:rPr>
              <w:t>XIX</w:t>
            </w:r>
            <w:r w:rsidRPr="00E90773">
              <w:rPr>
                <w:rFonts w:ascii="Times New Roman" w:hAnsi="Times New Roman" w:cs="Times New Roman"/>
                <w:color w:val="000000"/>
                <w:sz w:val="24"/>
                <w:szCs w:val="24"/>
                <w:lang w:val="ru-RU"/>
              </w:rPr>
              <w:t xml:space="preserve"> в. Влияние на правовую мысль Киевской Руси религиозно-символического мышления. Первые памятники философско-правовой мысли. Советское право 1917-1953 гг. Замена права «революционным правосознанием». Революционный террор. Репрессии 30-х гг. «Сталинская» Конституция СССР 1936 г. Советское право 1954-1991 гг. Критика Культа личности. Консервация административно-командной системы управления. Рост правонарушений. Начало правозащитного, диссидентского движения. Принятие Конституции СССР 1977 г. Кризис общества «развитого социализма». Реформа российского права после 1991 г.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Конституции Российской Федерации, Граждан¬ского кодекса РФ, Уголовного кодекса РФ и др.</w:t>
            </w:r>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семейного права РФ</w:t>
            </w:r>
          </w:p>
        </w:tc>
      </w:tr>
      <w:tr w:rsidR="00EA3315">
        <w:trPr>
          <w:trHeight w:hRule="exact" w:val="2287"/>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sidRPr="00E90773">
              <w:rPr>
                <w:rFonts w:ascii="Times New Roman" w:hAnsi="Times New Roman" w:cs="Times New Roman"/>
                <w:color w:val="000000"/>
                <w:sz w:val="24"/>
                <w:szCs w:val="24"/>
                <w:lang w:val="ru-RU"/>
              </w:rPr>
              <w:t xml:space="preserve">Проблема источников семейного права в юридической науке. Формы права – правовой обычай, юридический (судебный) прецидент, нормативно-правовой акт, нормативный договор. Закон как вид нормативно-правового акта. Признаки закона.  Нормативно- правовые акты Российской Федерации: Конституция, законы, подзаконные нормативно- правовые акты. Текущие правовые акты: Указы Президента РФ, постановления Правительства РФ, ведомственные нормативно-правовые акты, решения органов местного самоуправления. Действия нормативно-правовых актов во времени, пространстве и по кругу лиц. </w:t>
            </w:r>
            <w:r>
              <w:rPr>
                <w:rFonts w:ascii="Times New Roman" w:hAnsi="Times New Roman" w:cs="Times New Roman"/>
                <w:color w:val="000000"/>
                <w:sz w:val="24"/>
                <w:szCs w:val="24"/>
              </w:rPr>
              <w:t>Систематизация нормативно-правовых актов в правовой</w:t>
            </w:r>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315" w:rsidRPr="00E90773">
        <w:trPr>
          <w:trHeight w:hRule="exact" w:val="285"/>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lastRenderedPageBreak/>
              <w:t>системе РФ: кодификация, инкорпорация, консолидация. Понятие и признаки норм права.</w:t>
            </w:r>
          </w:p>
        </w:tc>
      </w:tr>
      <w:tr w:rsidR="00EA3315" w:rsidRPr="00E90773">
        <w:trPr>
          <w:trHeight w:hRule="exact" w:val="304"/>
        </w:trPr>
        <w:tc>
          <w:tcPr>
            <w:tcW w:w="9654" w:type="dxa"/>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b/>
                <w:color w:val="000000"/>
                <w:sz w:val="24"/>
                <w:szCs w:val="24"/>
                <w:lang w:val="ru-RU"/>
              </w:rPr>
              <w:t>Права инвалидов. Меры социальной защиты инвалидов</w:t>
            </w:r>
          </w:p>
        </w:tc>
      </w:tr>
      <w:tr w:rsidR="00EA3315" w:rsidRPr="00E90773">
        <w:trPr>
          <w:trHeight w:hRule="exact" w:val="1366"/>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Предмет и принципы семейного права. Семейный кодекс РФ. Осуществление и защита семейных прав. Права и обязанности родителей и детей. Права несовершеннолетних детей. Алиментные обязательства членов семьи: родителей и детей, супругов и бывших супругов, других членов семьи. Соглашение об уплате алиментов. Порядок уплаты и взыскания алиментов. Ответственность по семейному праву.</w:t>
            </w:r>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гражданского права РФ.</w:t>
            </w:r>
          </w:p>
        </w:tc>
      </w:tr>
      <w:tr w:rsidR="00EA3315">
        <w:trPr>
          <w:trHeight w:hRule="exact" w:val="1096"/>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sidRPr="00E90773">
              <w:rPr>
                <w:rFonts w:ascii="Times New Roman" w:hAnsi="Times New Roman" w:cs="Times New Roman"/>
                <w:color w:val="000000"/>
                <w:sz w:val="24"/>
                <w:szCs w:val="24"/>
                <w:lang w:val="ru-RU"/>
              </w:rPr>
              <w:t xml:space="preserve">Заключение и расторжение брака. Недействительность брака. Понятие и история брака. Порядок регистрации брака.  Взаимные права и обязанности супругов, родителей и детей. Личные права и обязанности супругов. </w:t>
            </w:r>
            <w:r>
              <w:rPr>
                <w:rFonts w:ascii="Times New Roman" w:hAnsi="Times New Roman" w:cs="Times New Roman"/>
                <w:color w:val="000000"/>
                <w:sz w:val="24"/>
                <w:szCs w:val="24"/>
              </w:rPr>
              <w:t>Законный и договорный режим имущества супругов.</w:t>
            </w:r>
          </w:p>
        </w:tc>
      </w:tr>
      <w:tr w:rsidR="00EA3315" w:rsidRPr="00E90773">
        <w:trPr>
          <w:trHeight w:hRule="exact" w:val="304"/>
        </w:trPr>
        <w:tc>
          <w:tcPr>
            <w:tcW w:w="9654" w:type="dxa"/>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b/>
                <w:color w:val="000000"/>
                <w:sz w:val="24"/>
                <w:szCs w:val="24"/>
                <w:lang w:val="ru-RU"/>
              </w:rPr>
              <w:t>Основы права социального обеспечения и прав инвалидов</w:t>
            </w:r>
          </w:p>
        </w:tc>
      </w:tr>
      <w:tr w:rsidR="00EA3315" w:rsidRPr="00E90773">
        <w:trPr>
          <w:trHeight w:hRule="exact" w:val="1096"/>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Законодательные критерии в отношении детей, над которыми устанавливается опека или попечительство. Законодательные требования к опекунам (попечителям) детей.</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Права детей, находящихся под опекой (попечительством). Права и обязанности опекуна (попечителя) ребенка.</w:t>
            </w:r>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EA3315">
        <w:trPr>
          <w:trHeight w:hRule="exact" w:val="1907"/>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sidRPr="00E90773">
              <w:rPr>
                <w:rFonts w:ascii="Times New Roman" w:hAnsi="Times New Roman" w:cs="Times New Roman"/>
                <w:color w:val="000000"/>
                <w:sz w:val="24"/>
                <w:szCs w:val="24"/>
                <w:lang w:val="ru-RU"/>
              </w:rPr>
              <w:t xml:space="preserve">Понятие «инвалид», «инвалидность», «социальная недостаточность».  Основные категории жизнедеятельности, нарушение которых приводит к инвалидности (способность к самообслуживанию, обучению, трудовой деятельности и др.).  Структура и динамика инвалидности в России.   Признание лица инвалидом.  Государственная служба медико-социальной экспертизы (МСЭК), осуществляющая признание лица инвалидом.  Порядок и условия признания лица инвалидом.   Социальное положение инвалидов в обществе. </w:t>
            </w:r>
            <w:r>
              <w:rPr>
                <w:rFonts w:ascii="Times New Roman" w:hAnsi="Times New Roman" w:cs="Times New Roman"/>
                <w:color w:val="000000"/>
                <w:sz w:val="24"/>
                <w:szCs w:val="24"/>
              </w:rPr>
              <w:t>Микро социальная среда инвалидности.</w:t>
            </w:r>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Общая теория права</w:t>
            </w:r>
          </w:p>
        </w:tc>
      </w:tr>
      <w:tr w:rsidR="00EA3315" w:rsidRPr="00E90773">
        <w:trPr>
          <w:trHeight w:hRule="exact" w:val="1366"/>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Общая характеристика и виды</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социальных  норм.  Право  в</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системе  социальных  норм.</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Норма  права,  понятие  и</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структура.</w:t>
            </w:r>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w:t>
            </w:r>
          </w:p>
        </w:tc>
      </w:tr>
      <w:tr w:rsidR="00EA3315" w:rsidRPr="00E90773">
        <w:trPr>
          <w:trHeight w:hRule="exact" w:val="2719"/>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Конституционно-правовой аспект решения проблем инвалидов, предполагающий обеспечение прав, свобод и обязанностей инвалидов. Формирование системы социальной защиты инвалидов. Обязательства современного государства и общества перед инвалидами. Федеральный закон «О социальной защите инвалидов в РФ». ФЗ «О социальном обслуживании населения».  Виды социального обслуживания инвалидов и людей пожилого возраста. Специализированные учреждения для людей с ограниченными возможностями.  Общественные организации инвалидов. Структура и направление их деятельности. Реализация инвалидам прав на здоровье. Финансирование социальной защиты инвалидов. Международное право в области защиты прав людей с ограниченными возможностями.</w:t>
            </w:r>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административного права</w:t>
            </w:r>
          </w:p>
        </w:tc>
      </w:tr>
      <w:tr w:rsidR="00EA3315">
        <w:trPr>
          <w:trHeight w:hRule="exact" w:val="2719"/>
        </w:trPr>
        <w:tc>
          <w:tcPr>
            <w:tcW w:w="9654" w:type="dxa"/>
            <w:shd w:val="clear" w:color="000000" w:fill="FFFFFF"/>
            <w:tcMar>
              <w:left w:w="34" w:type="dxa"/>
              <w:right w:w="34" w:type="dxa"/>
            </w:tcMar>
          </w:tcPr>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Нормы и источники административного права. Субъекты административного</w:t>
            </w:r>
          </w:p>
          <w:p w:rsidR="00EA3315" w:rsidRPr="00E90773" w:rsidRDefault="00E90773">
            <w:pPr>
              <w:spacing w:after="0" w:line="240" w:lineRule="auto"/>
              <w:jc w:val="both"/>
              <w:rPr>
                <w:sz w:val="24"/>
                <w:szCs w:val="24"/>
                <w:lang w:val="ru-RU"/>
              </w:rPr>
            </w:pPr>
            <w:r w:rsidRPr="00E90773">
              <w:rPr>
                <w:rFonts w:ascii="Times New Roman" w:hAnsi="Times New Roman" w:cs="Times New Roman"/>
                <w:color w:val="000000"/>
                <w:sz w:val="24"/>
                <w:szCs w:val="24"/>
                <w:lang w:val="ru-RU"/>
              </w:rPr>
              <w:t>права. Административные</w:t>
            </w:r>
          </w:p>
          <w:p w:rsidR="00EA3315" w:rsidRDefault="00E90773">
            <w:pPr>
              <w:spacing w:after="0" w:line="240" w:lineRule="auto"/>
              <w:jc w:val="both"/>
              <w:rPr>
                <w:sz w:val="24"/>
                <w:szCs w:val="24"/>
              </w:rPr>
            </w:pPr>
            <w:r w:rsidRPr="00E90773">
              <w:rPr>
                <w:rFonts w:ascii="Times New Roman" w:hAnsi="Times New Roman" w:cs="Times New Roman"/>
                <w:color w:val="000000"/>
                <w:sz w:val="24"/>
                <w:szCs w:val="24"/>
                <w:lang w:val="ru-RU"/>
              </w:rPr>
              <w:t xml:space="preserve">правоотношения. Понятие «реабилитация», «медицинская реабилитация», «качество жизни». Формы и методы реабилитации инвалидов. Общие показания в медицинской реабилитации. Основные принципы медицинской реабилитации. Комплексность, как ведущий принцип реабилитации: медицинский аспект, физический аспект, психологический аспект, профессиональный, социальный и экономический аспекты. Индивидуальная программа реабилитации инвалидов. Организация трудовой деятельности инвалидов. Условия и характер труда инвалидов. </w:t>
            </w:r>
            <w:r>
              <w:rPr>
                <w:rFonts w:ascii="Times New Roman" w:hAnsi="Times New Roman" w:cs="Times New Roman"/>
                <w:color w:val="000000"/>
                <w:sz w:val="24"/>
                <w:szCs w:val="24"/>
              </w:rPr>
              <w:t>Обеспечение инвалидов техническими средствами.</w:t>
            </w:r>
          </w:p>
        </w:tc>
      </w:tr>
      <w:tr w:rsidR="00EA3315">
        <w:trPr>
          <w:trHeight w:hRule="exact" w:val="277"/>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315">
        <w:trPr>
          <w:trHeight w:hRule="exact" w:val="31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lastRenderedPageBreak/>
              <w:t>Основы теории государства</w:t>
            </w:r>
          </w:p>
        </w:tc>
      </w:tr>
      <w:tr w:rsidR="00EA3315">
        <w:trPr>
          <w:trHeight w:hRule="exact" w:val="21"/>
        </w:trPr>
        <w:tc>
          <w:tcPr>
            <w:tcW w:w="9640" w:type="dxa"/>
          </w:tcPr>
          <w:p w:rsidR="00EA3315" w:rsidRDefault="00EA3315"/>
        </w:tc>
      </w:tr>
      <w:tr w:rsidR="00EA3315" w:rsidRPr="00E90773">
        <w:trPr>
          <w:trHeight w:hRule="exact" w:val="1666"/>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 Основные те¬ории происхождения государства и права: теологическая, патриар- хальная, договорная, теория насилия, органическая, психологичес¬кая, расовая, материалистическая.</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2.Советское право 1954-1991 гг.</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3.Принятие и характеристика Конституции Российской Федерации, Гражданского кодекса РФ, Уголовного кодекса РФ и др.</w:t>
            </w:r>
          </w:p>
        </w:tc>
      </w:tr>
      <w:tr w:rsidR="00EA3315" w:rsidRPr="00E90773">
        <w:trPr>
          <w:trHeight w:hRule="exact" w:val="8"/>
        </w:trPr>
        <w:tc>
          <w:tcPr>
            <w:tcW w:w="9640" w:type="dxa"/>
          </w:tcPr>
          <w:p w:rsidR="00EA3315" w:rsidRPr="00E90773" w:rsidRDefault="00EA3315">
            <w:pPr>
              <w:rPr>
                <w:lang w:val="ru-RU"/>
              </w:rPr>
            </w:pPr>
          </w:p>
        </w:tc>
      </w:tr>
      <w:tr w:rsidR="00EA3315">
        <w:trPr>
          <w:trHeight w:hRule="exact" w:val="31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семейного права РФ</w:t>
            </w:r>
          </w:p>
        </w:tc>
      </w:tr>
      <w:tr w:rsidR="00EA3315">
        <w:trPr>
          <w:trHeight w:hRule="exact" w:val="21"/>
        </w:trPr>
        <w:tc>
          <w:tcPr>
            <w:tcW w:w="9640" w:type="dxa"/>
          </w:tcPr>
          <w:p w:rsidR="00EA3315" w:rsidRDefault="00EA3315"/>
        </w:tc>
      </w:tr>
      <w:tr w:rsidR="00EA3315" w:rsidRPr="00E90773">
        <w:trPr>
          <w:trHeight w:hRule="exact" w:val="1937"/>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1.Источники семейного права – правовой обычай, юридический (судебный) прецидент, нормативно-правовой акт, нормативный договор.</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2.Семейный кодекс как вид нормативно-правового акта. 3.Нормативно-правовые акты Российской Федерации: Конституция, законы, подзаконные нормативно-правовые акты. Текущие правовые акты: Указы Президента РФ, постановления Правительства РФ, ведомственные нормативно-правовые акты, решения органов местного самоуправления как источники семейного права.</w:t>
            </w:r>
          </w:p>
        </w:tc>
      </w:tr>
      <w:tr w:rsidR="00EA3315" w:rsidRPr="00E90773">
        <w:trPr>
          <w:trHeight w:hRule="exact" w:val="8"/>
        </w:trPr>
        <w:tc>
          <w:tcPr>
            <w:tcW w:w="9640" w:type="dxa"/>
          </w:tcPr>
          <w:p w:rsidR="00EA3315" w:rsidRPr="00E90773" w:rsidRDefault="00EA3315">
            <w:pPr>
              <w:rPr>
                <w:lang w:val="ru-RU"/>
              </w:rPr>
            </w:pPr>
          </w:p>
        </w:tc>
      </w:tr>
      <w:tr w:rsidR="00EA3315" w:rsidRPr="00E90773">
        <w:trPr>
          <w:trHeight w:hRule="exact" w:val="314"/>
        </w:trPr>
        <w:tc>
          <w:tcPr>
            <w:tcW w:w="9654" w:type="dxa"/>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b/>
                <w:color w:val="000000"/>
                <w:sz w:val="24"/>
                <w:szCs w:val="24"/>
                <w:lang w:val="ru-RU"/>
              </w:rPr>
              <w:t>Права инвалидов. Меры социальной защиты инвалидов</w:t>
            </w:r>
          </w:p>
        </w:tc>
      </w:tr>
      <w:tr w:rsidR="00EA3315" w:rsidRPr="00E90773">
        <w:trPr>
          <w:trHeight w:hRule="exact" w:val="21"/>
        </w:trPr>
        <w:tc>
          <w:tcPr>
            <w:tcW w:w="9640" w:type="dxa"/>
          </w:tcPr>
          <w:p w:rsidR="00EA3315" w:rsidRPr="00E90773" w:rsidRDefault="00EA3315">
            <w:pPr>
              <w:rPr>
                <w:lang w:val="ru-RU"/>
              </w:rPr>
            </w:pPr>
          </w:p>
        </w:tc>
      </w:tr>
      <w:tr w:rsidR="00EA3315">
        <w:trPr>
          <w:trHeight w:hRule="exact" w:val="1937"/>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1.Семейный кодекс РФ.</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2.Осуществление и защита семейных прав.</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3.Права и обязанности родителей и детей.</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4.Права несовершеннолетних детей.</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5.Алиментные обязательства членов семьи: родителей и детей, супругов и бывших супругов, других членов семьи.</w:t>
            </w:r>
          </w:p>
          <w:p w:rsidR="00EA3315" w:rsidRDefault="00E90773">
            <w:pPr>
              <w:spacing w:after="0" w:line="240" w:lineRule="auto"/>
              <w:rPr>
                <w:sz w:val="24"/>
                <w:szCs w:val="24"/>
              </w:rPr>
            </w:pPr>
            <w:r>
              <w:rPr>
                <w:rFonts w:ascii="Times New Roman" w:hAnsi="Times New Roman" w:cs="Times New Roman"/>
                <w:color w:val="000000"/>
                <w:sz w:val="24"/>
                <w:szCs w:val="24"/>
              </w:rPr>
              <w:t>6.Соглашение об уплате алиментов.</w:t>
            </w:r>
          </w:p>
        </w:tc>
      </w:tr>
      <w:tr w:rsidR="00EA3315">
        <w:trPr>
          <w:trHeight w:hRule="exact" w:val="8"/>
        </w:trPr>
        <w:tc>
          <w:tcPr>
            <w:tcW w:w="9640" w:type="dxa"/>
          </w:tcPr>
          <w:p w:rsidR="00EA3315" w:rsidRDefault="00EA3315"/>
        </w:tc>
      </w:tr>
      <w:tr w:rsidR="00EA3315">
        <w:trPr>
          <w:trHeight w:hRule="exact" w:val="31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гражданского права РФ.</w:t>
            </w:r>
          </w:p>
        </w:tc>
      </w:tr>
      <w:tr w:rsidR="00EA3315">
        <w:trPr>
          <w:trHeight w:hRule="exact" w:val="21"/>
        </w:trPr>
        <w:tc>
          <w:tcPr>
            <w:tcW w:w="9640" w:type="dxa"/>
          </w:tcPr>
          <w:p w:rsidR="00EA3315" w:rsidRDefault="00EA3315"/>
        </w:tc>
      </w:tr>
      <w:tr w:rsidR="00EA3315" w:rsidRPr="00E90773">
        <w:trPr>
          <w:trHeight w:hRule="exact" w:val="1396"/>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1.Цели и принципы семейного законодательства.</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2.Алиментные обязательства членов семьи.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3.Воспитание детей оставшихся без попечения родителей.</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4.Обстоятельства, исключающие преступность деяния, и освобождающие от уголовной ответственности и наказания.</w:t>
            </w:r>
          </w:p>
        </w:tc>
      </w:tr>
      <w:tr w:rsidR="00EA3315" w:rsidRPr="00E90773">
        <w:trPr>
          <w:trHeight w:hRule="exact" w:val="8"/>
        </w:trPr>
        <w:tc>
          <w:tcPr>
            <w:tcW w:w="9640" w:type="dxa"/>
          </w:tcPr>
          <w:p w:rsidR="00EA3315" w:rsidRPr="00E90773" w:rsidRDefault="00EA3315">
            <w:pPr>
              <w:rPr>
                <w:lang w:val="ru-RU"/>
              </w:rPr>
            </w:pPr>
          </w:p>
        </w:tc>
      </w:tr>
      <w:tr w:rsidR="00EA3315" w:rsidRPr="00E90773">
        <w:trPr>
          <w:trHeight w:hRule="exact" w:val="314"/>
        </w:trPr>
        <w:tc>
          <w:tcPr>
            <w:tcW w:w="9654" w:type="dxa"/>
            <w:shd w:val="clear" w:color="000000" w:fill="FFFFFF"/>
            <w:tcMar>
              <w:left w:w="34" w:type="dxa"/>
              <w:right w:w="34" w:type="dxa"/>
            </w:tcMar>
          </w:tcPr>
          <w:p w:rsidR="00EA3315" w:rsidRPr="00E90773" w:rsidRDefault="00E90773">
            <w:pPr>
              <w:spacing w:after="0" w:line="240" w:lineRule="auto"/>
              <w:jc w:val="center"/>
              <w:rPr>
                <w:sz w:val="24"/>
                <w:szCs w:val="24"/>
                <w:lang w:val="ru-RU"/>
              </w:rPr>
            </w:pPr>
            <w:r w:rsidRPr="00E90773">
              <w:rPr>
                <w:rFonts w:ascii="Times New Roman" w:hAnsi="Times New Roman" w:cs="Times New Roman"/>
                <w:b/>
                <w:color w:val="000000"/>
                <w:sz w:val="24"/>
                <w:szCs w:val="24"/>
                <w:lang w:val="ru-RU"/>
              </w:rPr>
              <w:t>Основы права социального обеспечения и прав инвалидов</w:t>
            </w:r>
          </w:p>
        </w:tc>
      </w:tr>
      <w:tr w:rsidR="00EA3315" w:rsidRPr="00E90773">
        <w:trPr>
          <w:trHeight w:hRule="exact" w:val="21"/>
        </w:trPr>
        <w:tc>
          <w:tcPr>
            <w:tcW w:w="9640" w:type="dxa"/>
          </w:tcPr>
          <w:p w:rsidR="00EA3315" w:rsidRPr="00E90773" w:rsidRDefault="00EA3315">
            <w:pPr>
              <w:rPr>
                <w:lang w:val="ru-RU"/>
              </w:rPr>
            </w:pPr>
          </w:p>
        </w:tc>
      </w:tr>
      <w:tr w:rsidR="00EA3315" w:rsidRPr="00E90773">
        <w:trPr>
          <w:trHeight w:hRule="exact" w:val="1937"/>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1.Законодательные критерии в отношении детей, над которыми устанавливается опека или попечительство.</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2.Законодательные требования к опекунам (попечителям) детей.</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Понятие и значение усыновления.</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3.Условия и порядок усыновления.</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4.Особенности усыновления детей иностранными гражданами и лицами без гражданства.</w:t>
            </w:r>
          </w:p>
        </w:tc>
      </w:tr>
      <w:tr w:rsidR="00EA3315" w:rsidRPr="00E90773">
        <w:trPr>
          <w:trHeight w:hRule="exact" w:val="8"/>
        </w:trPr>
        <w:tc>
          <w:tcPr>
            <w:tcW w:w="9640" w:type="dxa"/>
          </w:tcPr>
          <w:p w:rsidR="00EA3315" w:rsidRPr="00E90773" w:rsidRDefault="00EA3315">
            <w:pPr>
              <w:rPr>
                <w:lang w:val="ru-RU"/>
              </w:rPr>
            </w:pPr>
          </w:p>
        </w:tc>
      </w:tr>
      <w:tr w:rsidR="00EA3315">
        <w:trPr>
          <w:trHeight w:hRule="exact" w:val="31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EA3315">
        <w:trPr>
          <w:trHeight w:hRule="exact" w:val="21"/>
        </w:trPr>
        <w:tc>
          <w:tcPr>
            <w:tcW w:w="9640" w:type="dxa"/>
          </w:tcPr>
          <w:p w:rsidR="00EA3315" w:rsidRDefault="00EA3315"/>
        </w:tc>
      </w:tr>
      <w:tr w:rsidR="00EA3315" w:rsidRPr="00E90773">
        <w:trPr>
          <w:trHeight w:hRule="exact" w:val="1666"/>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1.Основные категории жизнедеятельности, нарушение которых приводит к инвалидности (способность к самообслуживанию, обучению, трудовой деятельности и др.).</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2.Структура и динамика инвалидности в России.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3.Признание лица инвалидом.  Государственная служба медико-социальной экспертизы (МСЭК), осуществляющая признание лица инвалидом.</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4.Порядок и условия признания лица инвалидом.</w:t>
            </w:r>
          </w:p>
        </w:tc>
      </w:tr>
      <w:tr w:rsidR="00EA3315" w:rsidRPr="00E90773">
        <w:trPr>
          <w:trHeight w:hRule="exact" w:val="8"/>
        </w:trPr>
        <w:tc>
          <w:tcPr>
            <w:tcW w:w="9640" w:type="dxa"/>
          </w:tcPr>
          <w:p w:rsidR="00EA3315" w:rsidRPr="00E90773" w:rsidRDefault="00EA3315">
            <w:pPr>
              <w:rPr>
                <w:lang w:val="ru-RU"/>
              </w:rPr>
            </w:pPr>
          </w:p>
        </w:tc>
      </w:tr>
      <w:tr w:rsidR="00EA3315">
        <w:trPr>
          <w:trHeight w:hRule="exact" w:val="314"/>
        </w:trPr>
        <w:tc>
          <w:tcPr>
            <w:tcW w:w="9654" w:type="dxa"/>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Общая теория права</w:t>
            </w:r>
          </w:p>
        </w:tc>
      </w:tr>
      <w:tr w:rsidR="00EA3315">
        <w:trPr>
          <w:trHeight w:hRule="exact" w:val="21"/>
        </w:trPr>
        <w:tc>
          <w:tcPr>
            <w:tcW w:w="9640" w:type="dxa"/>
          </w:tcPr>
          <w:p w:rsidR="00EA3315" w:rsidRDefault="00EA3315"/>
        </w:tc>
      </w:tr>
      <w:tr w:rsidR="00EA3315" w:rsidRPr="00E90773">
        <w:trPr>
          <w:trHeight w:hRule="exact" w:val="2450"/>
        </w:trPr>
        <w:tc>
          <w:tcPr>
            <w:tcW w:w="9654" w:type="dxa"/>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1.Общая характеристика и виды социальных  норм.  Право  в системе социальных норм. Норма  права,  понятие  и структура.  Специфика социальной работы с неполной семьей, воспитывающей</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ребенка инвалида.</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2.Работа социального педагога с детьми-инвалидами из неблагополучных</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семей.</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 Формирование   социально-профессионального   самоопределения подростков с физическими ограниченными возможностями.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4. Исторический обзор становления учения о проблемах обучения и воспитания детей с</w:t>
            </w:r>
          </w:p>
        </w:tc>
      </w:tr>
    </w:tbl>
    <w:p w:rsidR="00EA3315" w:rsidRPr="00E90773" w:rsidRDefault="00E90773">
      <w:pPr>
        <w:rPr>
          <w:sz w:val="0"/>
          <w:szCs w:val="0"/>
          <w:lang w:val="ru-RU"/>
        </w:rPr>
      </w:pPr>
      <w:r w:rsidRPr="00E9077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A3315" w:rsidRPr="00E90773">
        <w:trPr>
          <w:trHeight w:hRule="exact" w:val="855"/>
        </w:trPr>
        <w:tc>
          <w:tcPr>
            <w:tcW w:w="9654" w:type="dxa"/>
            <w:gridSpan w:val="2"/>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lastRenderedPageBreak/>
              <w:t>отклонениями в развитии.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5. Основные подходы в деле помощи детям с отклонениями в развитии.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6. Теоретические исследования Л.С. Выготского в области аномального детства.</w:t>
            </w:r>
          </w:p>
        </w:tc>
      </w:tr>
      <w:tr w:rsidR="00EA3315" w:rsidRPr="00E90773">
        <w:trPr>
          <w:trHeight w:hRule="exact" w:val="8"/>
        </w:trPr>
        <w:tc>
          <w:tcPr>
            <w:tcW w:w="285" w:type="dxa"/>
          </w:tcPr>
          <w:p w:rsidR="00EA3315" w:rsidRPr="00E90773" w:rsidRDefault="00EA3315">
            <w:pPr>
              <w:rPr>
                <w:lang w:val="ru-RU"/>
              </w:rPr>
            </w:pPr>
          </w:p>
        </w:tc>
        <w:tc>
          <w:tcPr>
            <w:tcW w:w="9356" w:type="dxa"/>
          </w:tcPr>
          <w:p w:rsidR="00EA3315" w:rsidRPr="00E90773" w:rsidRDefault="00EA3315">
            <w:pPr>
              <w:rPr>
                <w:lang w:val="ru-RU"/>
              </w:rPr>
            </w:pPr>
          </w:p>
        </w:tc>
      </w:tr>
      <w:tr w:rsidR="00EA3315">
        <w:trPr>
          <w:trHeight w:hRule="exact" w:val="314"/>
        </w:trPr>
        <w:tc>
          <w:tcPr>
            <w:tcW w:w="9654" w:type="dxa"/>
            <w:gridSpan w:val="2"/>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w:t>
            </w:r>
          </w:p>
        </w:tc>
      </w:tr>
      <w:tr w:rsidR="00EA3315">
        <w:trPr>
          <w:trHeight w:hRule="exact" w:val="21"/>
        </w:trPr>
        <w:tc>
          <w:tcPr>
            <w:tcW w:w="285" w:type="dxa"/>
          </w:tcPr>
          <w:p w:rsidR="00EA3315" w:rsidRDefault="00EA3315"/>
        </w:tc>
        <w:tc>
          <w:tcPr>
            <w:tcW w:w="9356" w:type="dxa"/>
          </w:tcPr>
          <w:p w:rsidR="00EA3315" w:rsidRDefault="00EA3315"/>
        </w:tc>
      </w:tr>
      <w:tr w:rsidR="00EA3315" w:rsidRPr="00E90773">
        <w:trPr>
          <w:trHeight w:hRule="exact" w:val="1666"/>
        </w:trPr>
        <w:tc>
          <w:tcPr>
            <w:tcW w:w="9654" w:type="dxa"/>
            <w:gridSpan w:val="2"/>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 Конституционный  статус  личности. Основные   конституционные права и свободы. Понятие  гражданства.  Приобретение и прекращение гражданства. Меры социальной поддержки инвалидов: социальные выплаты, льготы, компенсации.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 Пенсии, назначаемые в связи с инвалидностью</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 Социальное обслуживание инвалидов</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4.Учреждения социального обслуживания населения: цели, задачи.</w:t>
            </w:r>
          </w:p>
        </w:tc>
      </w:tr>
      <w:tr w:rsidR="00EA3315" w:rsidRPr="00E90773">
        <w:trPr>
          <w:trHeight w:hRule="exact" w:val="8"/>
        </w:trPr>
        <w:tc>
          <w:tcPr>
            <w:tcW w:w="285" w:type="dxa"/>
          </w:tcPr>
          <w:p w:rsidR="00EA3315" w:rsidRPr="00E90773" w:rsidRDefault="00EA3315">
            <w:pPr>
              <w:rPr>
                <w:lang w:val="ru-RU"/>
              </w:rPr>
            </w:pPr>
          </w:p>
        </w:tc>
        <w:tc>
          <w:tcPr>
            <w:tcW w:w="9356" w:type="dxa"/>
          </w:tcPr>
          <w:p w:rsidR="00EA3315" w:rsidRPr="00E90773" w:rsidRDefault="00EA3315">
            <w:pPr>
              <w:rPr>
                <w:lang w:val="ru-RU"/>
              </w:rPr>
            </w:pPr>
          </w:p>
        </w:tc>
      </w:tr>
      <w:tr w:rsidR="00EA3315">
        <w:trPr>
          <w:trHeight w:hRule="exact" w:val="314"/>
        </w:trPr>
        <w:tc>
          <w:tcPr>
            <w:tcW w:w="9654" w:type="dxa"/>
            <w:gridSpan w:val="2"/>
            <w:shd w:val="clear" w:color="000000" w:fill="FFFFFF"/>
            <w:tcMar>
              <w:left w:w="34" w:type="dxa"/>
              <w:right w:w="34" w:type="dxa"/>
            </w:tcMar>
          </w:tcPr>
          <w:p w:rsidR="00EA3315" w:rsidRDefault="00E90773">
            <w:pPr>
              <w:spacing w:after="0" w:line="240" w:lineRule="auto"/>
              <w:jc w:val="center"/>
              <w:rPr>
                <w:sz w:val="24"/>
                <w:szCs w:val="24"/>
              </w:rPr>
            </w:pPr>
            <w:r>
              <w:rPr>
                <w:rFonts w:ascii="Times New Roman" w:hAnsi="Times New Roman" w:cs="Times New Roman"/>
                <w:b/>
                <w:color w:val="000000"/>
                <w:sz w:val="24"/>
                <w:szCs w:val="24"/>
              </w:rPr>
              <w:t>Основы административного права</w:t>
            </w:r>
          </w:p>
        </w:tc>
      </w:tr>
      <w:tr w:rsidR="00EA3315">
        <w:trPr>
          <w:trHeight w:hRule="exact" w:val="21"/>
        </w:trPr>
        <w:tc>
          <w:tcPr>
            <w:tcW w:w="285" w:type="dxa"/>
          </w:tcPr>
          <w:p w:rsidR="00EA3315" w:rsidRDefault="00EA3315"/>
        </w:tc>
        <w:tc>
          <w:tcPr>
            <w:tcW w:w="9356" w:type="dxa"/>
          </w:tcPr>
          <w:p w:rsidR="00EA3315" w:rsidRDefault="00EA3315"/>
        </w:tc>
      </w:tr>
      <w:tr w:rsidR="00EA3315">
        <w:trPr>
          <w:trHeight w:hRule="exact" w:val="1666"/>
        </w:trPr>
        <w:tc>
          <w:tcPr>
            <w:tcW w:w="9654" w:type="dxa"/>
            <w:gridSpan w:val="2"/>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1.Понятие «реабилитация», «медицинская реабилитация», «качество жизни».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2.Общие показания в медицинской реабилитации.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3.Основные принципы медицинской реабилитации. Комплексность, как ведущий принцип реабилитации: медицинский аспект, физический аспект, психологический аспект, профессиональный, социальный и экономический аспекты.</w:t>
            </w:r>
          </w:p>
          <w:p w:rsidR="00EA3315" w:rsidRDefault="00E90773">
            <w:pPr>
              <w:spacing w:after="0" w:line="240" w:lineRule="auto"/>
              <w:rPr>
                <w:sz w:val="24"/>
                <w:szCs w:val="24"/>
              </w:rPr>
            </w:pPr>
            <w:r>
              <w:rPr>
                <w:rFonts w:ascii="Times New Roman" w:hAnsi="Times New Roman" w:cs="Times New Roman"/>
                <w:color w:val="000000"/>
                <w:sz w:val="24"/>
                <w:szCs w:val="24"/>
              </w:rPr>
              <w:t>4.Индивидуальная программа реабилитации инвалидов.</w:t>
            </w:r>
          </w:p>
        </w:tc>
      </w:tr>
      <w:tr w:rsidR="00EA3315" w:rsidRPr="00E90773">
        <w:trPr>
          <w:trHeight w:hRule="exact" w:val="855"/>
        </w:trPr>
        <w:tc>
          <w:tcPr>
            <w:tcW w:w="9654" w:type="dxa"/>
            <w:gridSpan w:val="2"/>
            <w:shd w:val="clear" w:color="000000" w:fill="FFFFFF"/>
            <w:tcMar>
              <w:left w:w="34" w:type="dxa"/>
              <w:right w:w="34" w:type="dxa"/>
            </w:tcMar>
          </w:tcPr>
          <w:p w:rsidR="00EA3315" w:rsidRPr="00E90773" w:rsidRDefault="00EA3315">
            <w:pPr>
              <w:spacing w:after="0" w:line="240" w:lineRule="auto"/>
              <w:rPr>
                <w:sz w:val="24"/>
                <w:szCs w:val="24"/>
                <w:lang w:val="ru-RU"/>
              </w:rPr>
            </w:pPr>
          </w:p>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A3315" w:rsidRPr="00E90773">
        <w:trPr>
          <w:trHeight w:hRule="exact" w:val="5182"/>
        </w:trPr>
        <w:tc>
          <w:tcPr>
            <w:tcW w:w="9654" w:type="dxa"/>
            <w:gridSpan w:val="2"/>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с основами семейного права и</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прав инвалидов» / Лобжанидзе Галина Ираклиевна. – Омск: Изд-во Омской гуманитарной академии, 2022.</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3315" w:rsidRPr="00E90773" w:rsidRDefault="00E90773">
            <w:pPr>
              <w:spacing w:after="0" w:line="240" w:lineRule="auto"/>
              <w:rPr>
                <w:sz w:val="24"/>
                <w:szCs w:val="24"/>
                <w:lang w:val="ru-RU"/>
              </w:rPr>
            </w:pPr>
            <w:r w:rsidRPr="00E9077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3315" w:rsidRPr="00E90773">
        <w:trPr>
          <w:trHeight w:hRule="exact" w:val="138"/>
        </w:trPr>
        <w:tc>
          <w:tcPr>
            <w:tcW w:w="285" w:type="dxa"/>
          </w:tcPr>
          <w:p w:rsidR="00EA3315" w:rsidRPr="00E90773" w:rsidRDefault="00EA3315">
            <w:pPr>
              <w:rPr>
                <w:lang w:val="ru-RU"/>
              </w:rPr>
            </w:pPr>
          </w:p>
        </w:tc>
        <w:tc>
          <w:tcPr>
            <w:tcW w:w="9356" w:type="dxa"/>
          </w:tcPr>
          <w:p w:rsidR="00EA3315" w:rsidRPr="00E90773" w:rsidRDefault="00EA3315">
            <w:pPr>
              <w:rPr>
                <w:lang w:val="ru-RU"/>
              </w:rPr>
            </w:pPr>
          </w:p>
        </w:tc>
      </w:tr>
      <w:tr w:rsidR="00EA3315">
        <w:trPr>
          <w:trHeight w:hRule="exact" w:val="855"/>
        </w:trPr>
        <w:tc>
          <w:tcPr>
            <w:tcW w:w="9654" w:type="dxa"/>
            <w:gridSpan w:val="2"/>
            <w:shd w:val="clear" w:color="000000" w:fill="FFFFFF"/>
            <w:tcMar>
              <w:left w:w="34" w:type="dxa"/>
              <w:right w:w="34" w:type="dxa"/>
            </w:tcMar>
          </w:tcPr>
          <w:p w:rsidR="00EA3315" w:rsidRPr="00E90773" w:rsidRDefault="00E90773">
            <w:pPr>
              <w:spacing w:after="0" w:line="240" w:lineRule="auto"/>
              <w:rPr>
                <w:sz w:val="24"/>
                <w:szCs w:val="24"/>
                <w:lang w:val="ru-RU"/>
              </w:rPr>
            </w:pPr>
            <w:r w:rsidRPr="00E9077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A3315" w:rsidRDefault="00E90773">
            <w:pPr>
              <w:spacing w:after="0" w:line="240" w:lineRule="auto"/>
              <w:rPr>
                <w:sz w:val="24"/>
                <w:szCs w:val="24"/>
              </w:rPr>
            </w:pPr>
            <w:r>
              <w:rPr>
                <w:rFonts w:ascii="Times New Roman" w:hAnsi="Times New Roman" w:cs="Times New Roman"/>
                <w:b/>
                <w:color w:val="000000"/>
                <w:sz w:val="24"/>
                <w:szCs w:val="24"/>
              </w:rPr>
              <w:t>Основная:</w:t>
            </w:r>
          </w:p>
        </w:tc>
      </w:tr>
      <w:tr w:rsidR="00EA3315" w:rsidRPr="00E90773">
        <w:trPr>
          <w:trHeight w:hRule="exact" w:val="555"/>
        </w:trPr>
        <w:tc>
          <w:tcPr>
            <w:tcW w:w="9654" w:type="dxa"/>
            <w:gridSpan w:val="2"/>
            <w:shd w:val="clear" w:color="000000" w:fill="FFFFFF"/>
            <w:tcMar>
              <w:left w:w="34" w:type="dxa"/>
              <w:right w:w="34" w:type="dxa"/>
            </w:tcMar>
          </w:tcPr>
          <w:p w:rsidR="00EA3315" w:rsidRPr="00E90773" w:rsidRDefault="00E90773">
            <w:pPr>
              <w:spacing w:after="0" w:line="240" w:lineRule="auto"/>
              <w:ind w:firstLine="725"/>
              <w:jc w:val="both"/>
              <w:rPr>
                <w:sz w:val="24"/>
                <w:szCs w:val="24"/>
                <w:lang w:val="ru-RU"/>
              </w:rPr>
            </w:pPr>
            <w:r w:rsidRPr="00E90773">
              <w:rPr>
                <w:rFonts w:ascii="Times New Roman" w:hAnsi="Times New Roman" w:cs="Times New Roman"/>
                <w:color w:val="000000"/>
                <w:sz w:val="24"/>
                <w:szCs w:val="24"/>
                <w:lang w:val="ru-RU"/>
              </w:rPr>
              <w:t>1.</w:t>
            </w:r>
            <w:r w:rsidRPr="00E90773">
              <w:rPr>
                <w:lang w:val="ru-RU"/>
              </w:rPr>
              <w:t xml:space="preserve"> </w:t>
            </w:r>
            <w:r w:rsidRPr="00E90773">
              <w:rPr>
                <w:rFonts w:ascii="Times New Roman" w:hAnsi="Times New Roman" w:cs="Times New Roman"/>
                <w:color w:val="000000"/>
                <w:sz w:val="24"/>
                <w:szCs w:val="24"/>
                <w:lang w:val="ru-RU"/>
              </w:rPr>
              <w:t>Правоведение</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Волков</w:t>
            </w:r>
            <w:r w:rsidRPr="00E90773">
              <w:rPr>
                <w:lang w:val="ru-RU"/>
              </w:rPr>
              <w:t xml:space="preserve"> </w:t>
            </w:r>
            <w:r w:rsidRPr="00E90773">
              <w:rPr>
                <w:rFonts w:ascii="Times New Roman" w:hAnsi="Times New Roman" w:cs="Times New Roman"/>
                <w:color w:val="000000"/>
                <w:sz w:val="24"/>
                <w:szCs w:val="24"/>
                <w:lang w:val="ru-RU"/>
              </w:rPr>
              <w:t>А.</w:t>
            </w:r>
            <w:r w:rsidRPr="00E90773">
              <w:rPr>
                <w:lang w:val="ru-RU"/>
              </w:rPr>
              <w:t xml:space="preserve"> </w:t>
            </w:r>
            <w:r w:rsidRPr="00E90773">
              <w:rPr>
                <w:rFonts w:ascii="Times New Roman" w:hAnsi="Times New Roman" w:cs="Times New Roman"/>
                <w:color w:val="000000"/>
                <w:sz w:val="24"/>
                <w:szCs w:val="24"/>
                <w:lang w:val="ru-RU"/>
              </w:rPr>
              <w:t>М..</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Москва:</w:t>
            </w:r>
            <w:r w:rsidRPr="00E90773">
              <w:rPr>
                <w:lang w:val="ru-RU"/>
              </w:rPr>
              <w:t xml:space="preserve"> </w:t>
            </w:r>
            <w:r w:rsidRPr="00E90773">
              <w:rPr>
                <w:rFonts w:ascii="Times New Roman" w:hAnsi="Times New Roman" w:cs="Times New Roman"/>
                <w:color w:val="000000"/>
                <w:sz w:val="24"/>
                <w:szCs w:val="24"/>
                <w:lang w:val="ru-RU"/>
              </w:rPr>
              <w:t>Юрайт,</w:t>
            </w:r>
            <w:r w:rsidRPr="00E90773">
              <w:rPr>
                <w:lang w:val="ru-RU"/>
              </w:rPr>
              <w:t xml:space="preserve"> </w:t>
            </w:r>
            <w:r w:rsidRPr="00E90773">
              <w:rPr>
                <w:rFonts w:ascii="Times New Roman" w:hAnsi="Times New Roman" w:cs="Times New Roman"/>
                <w:color w:val="000000"/>
                <w:sz w:val="24"/>
                <w:szCs w:val="24"/>
                <w:lang w:val="ru-RU"/>
              </w:rPr>
              <w:t>2020.</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274</w:t>
            </w:r>
            <w:r w:rsidRPr="00E90773">
              <w:rPr>
                <w:lang w:val="ru-RU"/>
              </w:rPr>
              <w:t xml:space="preserve"> </w:t>
            </w:r>
            <w:r w:rsidRPr="00E90773">
              <w:rPr>
                <w:rFonts w:ascii="Times New Roman" w:hAnsi="Times New Roman" w:cs="Times New Roman"/>
                <w:color w:val="000000"/>
                <w:sz w:val="24"/>
                <w:szCs w:val="24"/>
                <w:lang w:val="ru-RU"/>
              </w:rPr>
              <w:t>с</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Pr>
                <w:rFonts w:ascii="Times New Roman" w:hAnsi="Times New Roman" w:cs="Times New Roman"/>
                <w:color w:val="000000"/>
                <w:sz w:val="24"/>
                <w:szCs w:val="24"/>
              </w:rPr>
              <w:t>ISBN</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978-5-534-08442-9.</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Pr>
                <w:rFonts w:ascii="Times New Roman" w:hAnsi="Times New Roman" w:cs="Times New Roman"/>
                <w:color w:val="000000"/>
                <w:sz w:val="24"/>
                <w:szCs w:val="24"/>
              </w:rPr>
              <w:t>URL</w:t>
            </w:r>
            <w:r w:rsidRPr="00E90773">
              <w:rPr>
                <w:rFonts w:ascii="Times New Roman" w:hAnsi="Times New Roman" w:cs="Times New Roman"/>
                <w:color w:val="000000"/>
                <w:sz w:val="24"/>
                <w:szCs w:val="24"/>
                <w:lang w:val="ru-RU"/>
              </w:rPr>
              <w:t>:</w:t>
            </w:r>
            <w:r w:rsidRPr="00E90773">
              <w:rPr>
                <w:lang w:val="ru-RU"/>
              </w:rPr>
              <w:t xml:space="preserve"> </w:t>
            </w:r>
            <w:hyperlink r:id="rId4" w:history="1">
              <w:r w:rsidR="0062075E">
                <w:rPr>
                  <w:rStyle w:val="a3"/>
                  <w:lang w:val="ru-RU"/>
                </w:rPr>
                <w:t>https://urait.ru/bcode/455914</w:t>
              </w:r>
            </w:hyperlink>
            <w:r w:rsidRPr="00E90773">
              <w:rPr>
                <w:lang w:val="ru-RU"/>
              </w:rPr>
              <w:t xml:space="preserve"> </w:t>
            </w:r>
          </w:p>
        </w:tc>
      </w:tr>
      <w:tr w:rsidR="00EA3315" w:rsidRPr="00E90773">
        <w:trPr>
          <w:trHeight w:hRule="exact" w:val="555"/>
        </w:trPr>
        <w:tc>
          <w:tcPr>
            <w:tcW w:w="9654" w:type="dxa"/>
            <w:gridSpan w:val="2"/>
            <w:shd w:val="clear" w:color="000000" w:fill="FFFFFF"/>
            <w:tcMar>
              <w:left w:w="34" w:type="dxa"/>
              <w:right w:w="34" w:type="dxa"/>
            </w:tcMar>
          </w:tcPr>
          <w:p w:rsidR="00EA3315" w:rsidRPr="00E90773" w:rsidRDefault="00E90773">
            <w:pPr>
              <w:spacing w:after="0" w:line="240" w:lineRule="auto"/>
              <w:ind w:firstLine="725"/>
              <w:jc w:val="both"/>
              <w:rPr>
                <w:sz w:val="24"/>
                <w:szCs w:val="24"/>
                <w:lang w:val="ru-RU"/>
              </w:rPr>
            </w:pPr>
            <w:r w:rsidRPr="00E90773">
              <w:rPr>
                <w:rFonts w:ascii="Times New Roman" w:hAnsi="Times New Roman" w:cs="Times New Roman"/>
                <w:color w:val="000000"/>
                <w:sz w:val="24"/>
                <w:szCs w:val="24"/>
                <w:lang w:val="ru-RU"/>
              </w:rPr>
              <w:t>2.</w:t>
            </w:r>
            <w:r w:rsidRPr="00E90773">
              <w:rPr>
                <w:lang w:val="ru-RU"/>
              </w:rPr>
              <w:t xml:space="preserve"> </w:t>
            </w:r>
            <w:r w:rsidRPr="00E90773">
              <w:rPr>
                <w:rFonts w:ascii="Times New Roman" w:hAnsi="Times New Roman" w:cs="Times New Roman"/>
                <w:color w:val="000000"/>
                <w:sz w:val="24"/>
                <w:szCs w:val="24"/>
                <w:lang w:val="ru-RU"/>
              </w:rPr>
              <w:t>Правоведение</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Бялт</w:t>
            </w:r>
            <w:r w:rsidRPr="00E90773">
              <w:rPr>
                <w:lang w:val="ru-RU"/>
              </w:rPr>
              <w:t xml:space="preserve"> </w:t>
            </w:r>
            <w:r w:rsidRPr="00E90773">
              <w:rPr>
                <w:rFonts w:ascii="Times New Roman" w:hAnsi="Times New Roman" w:cs="Times New Roman"/>
                <w:color w:val="000000"/>
                <w:sz w:val="24"/>
                <w:szCs w:val="24"/>
                <w:lang w:val="ru-RU"/>
              </w:rPr>
              <w:t>В.</w:t>
            </w:r>
            <w:r w:rsidRPr="00E90773">
              <w:rPr>
                <w:lang w:val="ru-RU"/>
              </w:rPr>
              <w:t xml:space="preserve"> </w:t>
            </w:r>
            <w:r w:rsidRPr="00E90773">
              <w:rPr>
                <w:rFonts w:ascii="Times New Roman" w:hAnsi="Times New Roman" w:cs="Times New Roman"/>
                <w:color w:val="000000"/>
                <w:sz w:val="24"/>
                <w:szCs w:val="24"/>
                <w:lang w:val="ru-RU"/>
              </w:rPr>
              <w:t>С..</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2-е</w:t>
            </w:r>
            <w:r w:rsidRPr="00E90773">
              <w:rPr>
                <w:lang w:val="ru-RU"/>
              </w:rPr>
              <w:t xml:space="preserve"> </w:t>
            </w:r>
            <w:r w:rsidRPr="00E90773">
              <w:rPr>
                <w:rFonts w:ascii="Times New Roman" w:hAnsi="Times New Roman" w:cs="Times New Roman"/>
                <w:color w:val="000000"/>
                <w:sz w:val="24"/>
                <w:szCs w:val="24"/>
                <w:lang w:val="ru-RU"/>
              </w:rPr>
              <w:t>изд.</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Москва:</w:t>
            </w:r>
            <w:r w:rsidRPr="00E90773">
              <w:rPr>
                <w:lang w:val="ru-RU"/>
              </w:rPr>
              <w:t xml:space="preserve"> </w:t>
            </w:r>
            <w:r w:rsidRPr="00E90773">
              <w:rPr>
                <w:rFonts w:ascii="Times New Roman" w:hAnsi="Times New Roman" w:cs="Times New Roman"/>
                <w:color w:val="000000"/>
                <w:sz w:val="24"/>
                <w:szCs w:val="24"/>
                <w:lang w:val="ru-RU"/>
              </w:rPr>
              <w:t>Юрайт,</w:t>
            </w:r>
            <w:r w:rsidRPr="00E90773">
              <w:rPr>
                <w:lang w:val="ru-RU"/>
              </w:rPr>
              <w:t xml:space="preserve"> </w:t>
            </w:r>
            <w:r w:rsidRPr="00E90773">
              <w:rPr>
                <w:rFonts w:ascii="Times New Roman" w:hAnsi="Times New Roman" w:cs="Times New Roman"/>
                <w:color w:val="000000"/>
                <w:sz w:val="24"/>
                <w:szCs w:val="24"/>
                <w:lang w:val="ru-RU"/>
              </w:rPr>
              <w:t>2020.</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302</w:t>
            </w:r>
            <w:r w:rsidRPr="00E90773">
              <w:rPr>
                <w:lang w:val="ru-RU"/>
              </w:rPr>
              <w:t xml:space="preserve"> </w:t>
            </w:r>
            <w:r w:rsidRPr="00E90773">
              <w:rPr>
                <w:rFonts w:ascii="Times New Roman" w:hAnsi="Times New Roman" w:cs="Times New Roman"/>
                <w:color w:val="000000"/>
                <w:sz w:val="24"/>
                <w:szCs w:val="24"/>
                <w:lang w:val="ru-RU"/>
              </w:rPr>
              <w:t>с</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Pr>
                <w:rFonts w:ascii="Times New Roman" w:hAnsi="Times New Roman" w:cs="Times New Roman"/>
                <w:color w:val="000000"/>
                <w:sz w:val="24"/>
                <w:szCs w:val="24"/>
              </w:rPr>
              <w:t>ISBN</w:t>
            </w:r>
            <w:r w:rsidRPr="00E90773">
              <w:rPr>
                <w:rFonts w:ascii="Times New Roman" w:hAnsi="Times New Roman" w:cs="Times New Roman"/>
                <w:color w:val="000000"/>
                <w:sz w:val="24"/>
                <w:szCs w:val="24"/>
                <w:lang w:val="ru-RU"/>
              </w:rPr>
              <w:t>:</w:t>
            </w:r>
            <w:r w:rsidRPr="00E90773">
              <w:rPr>
                <w:lang w:val="ru-RU"/>
              </w:rPr>
              <w:t xml:space="preserve"> </w:t>
            </w:r>
            <w:r w:rsidRPr="00E90773">
              <w:rPr>
                <w:rFonts w:ascii="Times New Roman" w:hAnsi="Times New Roman" w:cs="Times New Roman"/>
                <w:color w:val="000000"/>
                <w:sz w:val="24"/>
                <w:szCs w:val="24"/>
                <w:lang w:val="ru-RU"/>
              </w:rPr>
              <w:t>978-5-534-07626-4.</w:t>
            </w:r>
            <w:r w:rsidRPr="00E90773">
              <w:rPr>
                <w:lang w:val="ru-RU"/>
              </w:rPr>
              <w:t xml:space="preserve"> </w:t>
            </w:r>
            <w:r w:rsidRPr="00E90773">
              <w:rPr>
                <w:rFonts w:ascii="Times New Roman" w:hAnsi="Times New Roman" w:cs="Times New Roman"/>
                <w:color w:val="000000"/>
                <w:sz w:val="24"/>
                <w:szCs w:val="24"/>
                <w:lang w:val="ru-RU"/>
              </w:rPr>
              <w:t>-</w:t>
            </w:r>
            <w:r w:rsidRPr="00E90773">
              <w:rPr>
                <w:lang w:val="ru-RU"/>
              </w:rPr>
              <w:t xml:space="preserve"> </w:t>
            </w:r>
            <w:r>
              <w:rPr>
                <w:rFonts w:ascii="Times New Roman" w:hAnsi="Times New Roman" w:cs="Times New Roman"/>
                <w:color w:val="000000"/>
                <w:sz w:val="24"/>
                <w:szCs w:val="24"/>
              </w:rPr>
              <w:t>URL</w:t>
            </w:r>
            <w:r w:rsidRPr="00E90773">
              <w:rPr>
                <w:rFonts w:ascii="Times New Roman" w:hAnsi="Times New Roman" w:cs="Times New Roman"/>
                <w:color w:val="000000"/>
                <w:sz w:val="24"/>
                <w:szCs w:val="24"/>
                <w:lang w:val="ru-RU"/>
              </w:rPr>
              <w:t>:</w:t>
            </w:r>
            <w:r w:rsidRPr="00E90773">
              <w:rPr>
                <w:lang w:val="ru-RU"/>
              </w:rPr>
              <w:t xml:space="preserve"> </w:t>
            </w:r>
            <w:hyperlink r:id="rId5" w:history="1">
              <w:r w:rsidR="0062075E">
                <w:rPr>
                  <w:rStyle w:val="a3"/>
                  <w:lang w:val="ru-RU"/>
                </w:rPr>
                <w:t>https://urait.ru/bcode/453269</w:t>
              </w:r>
            </w:hyperlink>
            <w:r w:rsidRPr="00E90773">
              <w:rPr>
                <w:lang w:val="ru-RU"/>
              </w:rPr>
              <w:t xml:space="preserve"> </w:t>
            </w:r>
          </w:p>
        </w:tc>
      </w:tr>
      <w:tr w:rsidR="00EA3315">
        <w:trPr>
          <w:trHeight w:hRule="exact" w:val="277"/>
        </w:trPr>
        <w:tc>
          <w:tcPr>
            <w:tcW w:w="285" w:type="dxa"/>
          </w:tcPr>
          <w:p w:rsidR="00EA3315" w:rsidRPr="00E90773" w:rsidRDefault="00EA3315">
            <w:pPr>
              <w:rPr>
                <w:lang w:val="ru-RU"/>
              </w:rPr>
            </w:pPr>
          </w:p>
        </w:tc>
        <w:tc>
          <w:tcPr>
            <w:tcW w:w="9370"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i/>
                <w:color w:val="000000"/>
                <w:sz w:val="24"/>
                <w:szCs w:val="24"/>
              </w:rPr>
              <w:t>Дополнительная:</w:t>
            </w:r>
          </w:p>
        </w:tc>
      </w:tr>
      <w:tr w:rsidR="00EA3315">
        <w:trPr>
          <w:trHeight w:hRule="exact" w:val="26"/>
        </w:trPr>
        <w:tc>
          <w:tcPr>
            <w:tcW w:w="9654" w:type="dxa"/>
            <w:gridSpan w:val="2"/>
            <w:vMerge w:val="restart"/>
            <w:shd w:val="clear" w:color="000000" w:fill="FFFFFF"/>
            <w:tcMar>
              <w:left w:w="34" w:type="dxa"/>
              <w:right w:w="34" w:type="dxa"/>
            </w:tcMar>
          </w:tcPr>
          <w:p w:rsidR="00EA3315" w:rsidRDefault="00E907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075E">
                <w:rPr>
                  <w:rStyle w:val="a3"/>
                </w:rPr>
                <w:t>https://urait.ru/bcode/452040</w:t>
              </w:r>
            </w:hyperlink>
            <w:r>
              <w:t xml:space="preserve"> </w:t>
            </w:r>
          </w:p>
        </w:tc>
      </w:tr>
      <w:tr w:rsidR="00EA3315">
        <w:trPr>
          <w:trHeight w:hRule="exact" w:val="528"/>
        </w:trPr>
        <w:tc>
          <w:tcPr>
            <w:tcW w:w="9654" w:type="dxa"/>
            <w:gridSpan w:val="2"/>
            <w:vMerge/>
            <w:shd w:val="clear" w:color="000000" w:fill="FFFFFF"/>
            <w:tcMar>
              <w:left w:w="34" w:type="dxa"/>
              <w:right w:w="34" w:type="dxa"/>
            </w:tcMar>
          </w:tcPr>
          <w:p w:rsidR="00EA3315" w:rsidRDefault="00EA3315"/>
        </w:tc>
      </w:tr>
      <w:tr w:rsidR="00EA3315">
        <w:trPr>
          <w:trHeight w:hRule="exact" w:val="555"/>
        </w:trPr>
        <w:tc>
          <w:tcPr>
            <w:tcW w:w="9654" w:type="dxa"/>
            <w:gridSpan w:val="2"/>
            <w:shd w:val="clear" w:color="000000" w:fill="FFFFFF"/>
            <w:tcMar>
              <w:left w:w="34" w:type="dxa"/>
              <w:right w:w="34" w:type="dxa"/>
            </w:tcMar>
          </w:tcPr>
          <w:p w:rsidR="00EA3315" w:rsidRDefault="00E907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2075E">
                <w:rPr>
                  <w:rStyle w:val="a3"/>
                </w:rPr>
                <w:t>https://urait.ru/bcode/450104</w:t>
              </w:r>
            </w:hyperlink>
            <w:r>
              <w:t xml:space="preserve"> </w:t>
            </w:r>
          </w:p>
        </w:tc>
      </w:tr>
      <w:tr w:rsidR="00EA3315">
        <w:trPr>
          <w:trHeight w:hRule="exact" w:val="585"/>
        </w:trPr>
        <w:tc>
          <w:tcPr>
            <w:tcW w:w="9654" w:type="dxa"/>
            <w:gridSpan w:val="2"/>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3315">
        <w:trPr>
          <w:trHeight w:hRule="exact" w:val="396"/>
        </w:trPr>
        <w:tc>
          <w:tcPr>
            <w:tcW w:w="9654" w:type="dxa"/>
            <w:gridSpan w:val="2"/>
            <w:shd w:val="clear" w:color="000000" w:fill="FFFFFF"/>
            <w:tcMar>
              <w:left w:w="34" w:type="dxa"/>
              <w:right w:w="34" w:type="dxa"/>
            </w:tcMar>
          </w:tcPr>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2075E">
                <w:rPr>
                  <w:rStyle w:val="a3"/>
                  <w:rFonts w:ascii="Times New Roman" w:hAnsi="Times New Roman" w:cs="Times New Roman"/>
                  <w:sz w:val="24"/>
                  <w:szCs w:val="24"/>
                </w:rPr>
                <w:t>http://www.iprbookshop.ru</w:t>
              </w:r>
            </w:hyperlink>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315">
        <w:trPr>
          <w:trHeight w:hRule="exact" w:val="9480"/>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62075E">
                <w:rPr>
                  <w:rStyle w:val="a3"/>
                  <w:rFonts w:ascii="Times New Roman" w:hAnsi="Times New Roman" w:cs="Times New Roman"/>
                  <w:sz w:val="24"/>
                  <w:szCs w:val="24"/>
                </w:rPr>
                <w:t>http://biblio-online.ru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2075E">
                <w:rPr>
                  <w:rStyle w:val="a3"/>
                  <w:rFonts w:ascii="Times New Roman" w:hAnsi="Times New Roman" w:cs="Times New Roman"/>
                  <w:sz w:val="24"/>
                  <w:szCs w:val="24"/>
                </w:rPr>
                <w:t>http://window.edu.ru/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2075E">
                <w:rPr>
                  <w:rStyle w:val="a3"/>
                  <w:rFonts w:ascii="Times New Roman" w:hAnsi="Times New Roman" w:cs="Times New Roman"/>
                  <w:sz w:val="24"/>
                  <w:szCs w:val="24"/>
                </w:rPr>
                <w:t>http://elibrary.ru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2075E">
                <w:rPr>
                  <w:rStyle w:val="a3"/>
                  <w:rFonts w:ascii="Times New Roman" w:hAnsi="Times New Roman" w:cs="Times New Roman"/>
                  <w:sz w:val="24"/>
                  <w:szCs w:val="24"/>
                </w:rPr>
                <w:t>http://www.sciencedirect.com</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0970A9">
                <w:rPr>
                  <w:rStyle w:val="a3"/>
                  <w:rFonts w:ascii="Times New Roman" w:hAnsi="Times New Roman" w:cs="Times New Roman"/>
                  <w:sz w:val="24"/>
                  <w:szCs w:val="24"/>
                </w:rPr>
                <w:t>www.edu.ru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2075E">
                <w:rPr>
                  <w:rStyle w:val="a3"/>
                  <w:rFonts w:ascii="Times New Roman" w:hAnsi="Times New Roman" w:cs="Times New Roman"/>
                  <w:sz w:val="24"/>
                  <w:szCs w:val="24"/>
                </w:rPr>
                <w:t>http://journals.cambridge.org</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2075E">
                <w:rPr>
                  <w:rStyle w:val="a3"/>
                  <w:rFonts w:ascii="Times New Roman" w:hAnsi="Times New Roman" w:cs="Times New Roman"/>
                  <w:sz w:val="24"/>
                  <w:szCs w:val="24"/>
                </w:rPr>
                <w:t>http://www.oxfordjoumals.org</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2075E">
                <w:rPr>
                  <w:rStyle w:val="a3"/>
                  <w:rFonts w:ascii="Times New Roman" w:hAnsi="Times New Roman" w:cs="Times New Roman"/>
                  <w:sz w:val="24"/>
                  <w:szCs w:val="24"/>
                </w:rPr>
                <w:t>http://dic.academic.ru/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2075E">
                <w:rPr>
                  <w:rStyle w:val="a3"/>
                  <w:rFonts w:ascii="Times New Roman" w:hAnsi="Times New Roman" w:cs="Times New Roman"/>
                  <w:sz w:val="24"/>
                  <w:szCs w:val="24"/>
                </w:rPr>
                <w:t>http://www.benran.ru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2075E">
                <w:rPr>
                  <w:rStyle w:val="a3"/>
                  <w:rFonts w:ascii="Times New Roman" w:hAnsi="Times New Roman" w:cs="Times New Roman"/>
                  <w:sz w:val="24"/>
                  <w:szCs w:val="24"/>
                </w:rPr>
                <w:t>http://www.gks.ru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2075E">
                <w:rPr>
                  <w:rStyle w:val="a3"/>
                  <w:rFonts w:ascii="Times New Roman" w:hAnsi="Times New Roman" w:cs="Times New Roman"/>
                  <w:sz w:val="24"/>
                  <w:szCs w:val="24"/>
                </w:rPr>
                <w:t>http://diss.rsl.ru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2075E">
                <w:rPr>
                  <w:rStyle w:val="a3"/>
                  <w:rFonts w:ascii="Times New Roman" w:hAnsi="Times New Roman" w:cs="Times New Roman"/>
                  <w:sz w:val="24"/>
                  <w:szCs w:val="24"/>
                </w:rPr>
                <w:t>http://ru.spinform.ru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3315" w:rsidRDefault="00E907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3315">
        <w:trPr>
          <w:trHeight w:hRule="exact" w:val="31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3315">
        <w:trPr>
          <w:trHeight w:hRule="exact" w:val="5596"/>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3315" w:rsidRDefault="00E907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3315" w:rsidRDefault="00E907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3315" w:rsidRDefault="00E907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3315" w:rsidRDefault="00E907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315">
        <w:trPr>
          <w:trHeight w:hRule="exact" w:val="8218"/>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A3315" w:rsidRDefault="00E907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3315" w:rsidRDefault="00E907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3315" w:rsidRDefault="00E907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3315" w:rsidRDefault="00E907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3315" w:rsidRDefault="00E907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3315" w:rsidRDefault="00E907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3315">
        <w:trPr>
          <w:trHeight w:hRule="exact" w:val="855"/>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3315">
        <w:trPr>
          <w:trHeight w:hRule="exact" w:val="2989"/>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3315" w:rsidRDefault="00EA3315">
            <w:pPr>
              <w:spacing w:after="0" w:line="240" w:lineRule="auto"/>
              <w:jc w:val="both"/>
              <w:rPr>
                <w:sz w:val="24"/>
                <w:szCs w:val="24"/>
              </w:rPr>
            </w:pPr>
          </w:p>
          <w:p w:rsidR="00EA3315" w:rsidRDefault="00E907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3315" w:rsidRDefault="00E907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3315" w:rsidRDefault="00E907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3315" w:rsidRDefault="00E907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3315" w:rsidRDefault="00E907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3315" w:rsidRDefault="00E907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3315" w:rsidRDefault="00EA3315">
            <w:pPr>
              <w:spacing w:after="0" w:line="240" w:lineRule="auto"/>
              <w:jc w:val="both"/>
              <w:rPr>
                <w:sz w:val="24"/>
                <w:szCs w:val="24"/>
              </w:rPr>
            </w:pPr>
          </w:p>
          <w:p w:rsidR="00EA3315" w:rsidRDefault="00E907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sidR="000970A9">
                <w:rPr>
                  <w:rStyle w:val="a3"/>
                  <w:rFonts w:ascii="Times New Roman" w:hAnsi="Times New Roman" w:cs="Times New Roman"/>
                  <w:sz w:val="24"/>
                  <w:szCs w:val="24"/>
                </w:rPr>
                <w:t>www.gks.ru</w:t>
              </w:r>
            </w:hyperlink>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sidR="000970A9">
                <w:rPr>
                  <w:rStyle w:val="a3"/>
                  <w:rFonts w:ascii="Times New Roman" w:hAnsi="Times New Roman" w:cs="Times New Roman"/>
                  <w:sz w:val="24"/>
                  <w:szCs w:val="24"/>
                </w:rPr>
                <w:t>www.government.ru</w:t>
              </w:r>
            </w:hyperlink>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2075E">
                <w:rPr>
                  <w:rStyle w:val="a3"/>
                  <w:rFonts w:ascii="Times New Roman" w:hAnsi="Times New Roman" w:cs="Times New Roman"/>
                  <w:sz w:val="24"/>
                  <w:szCs w:val="24"/>
                </w:rPr>
                <w:t>http://www.president.kremlin.ru</w:t>
              </w:r>
            </w:hyperlink>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2075E">
                <w:rPr>
                  <w:rStyle w:val="a3"/>
                  <w:rFonts w:ascii="Times New Roman" w:hAnsi="Times New Roman" w:cs="Times New Roman"/>
                  <w:sz w:val="24"/>
                  <w:szCs w:val="24"/>
                </w:rPr>
                <w:t>http://www.ict.edu.ru</w:t>
              </w:r>
            </w:hyperlink>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3315">
        <w:trPr>
          <w:trHeight w:hRule="exact" w:val="585"/>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3315" w:rsidRDefault="00E9077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2075E">
                <w:rPr>
                  <w:rStyle w:val="a3"/>
                  <w:rFonts w:ascii="Times New Roman" w:hAnsi="Times New Roman" w:cs="Times New Roman"/>
                  <w:sz w:val="24"/>
                  <w:szCs w:val="24"/>
                </w:rPr>
                <w:t>http://fgosvo.ru</w:t>
              </w:r>
            </w:hyperlink>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2075E">
                <w:rPr>
                  <w:rStyle w:val="a3"/>
                  <w:rFonts w:ascii="Times New Roman" w:hAnsi="Times New Roman" w:cs="Times New Roman"/>
                  <w:sz w:val="24"/>
                  <w:szCs w:val="24"/>
                </w:rPr>
                <w:t>http://pravo.gov.ru</w:t>
              </w:r>
            </w:hyperlink>
          </w:p>
        </w:tc>
      </w:tr>
      <w:tr w:rsidR="00EA3315">
        <w:trPr>
          <w:trHeight w:hRule="exact" w:val="30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2075E">
                <w:rPr>
                  <w:rStyle w:val="a3"/>
                  <w:rFonts w:ascii="Times New Roman" w:hAnsi="Times New Roman" w:cs="Times New Roman"/>
                  <w:sz w:val="24"/>
                  <w:szCs w:val="24"/>
                </w:rPr>
                <w:t>http://edu.garant.ru/omga/</w:t>
              </w:r>
            </w:hyperlink>
          </w:p>
        </w:tc>
      </w:tr>
      <w:tr w:rsidR="00EA3315">
        <w:trPr>
          <w:trHeight w:hRule="exact" w:val="585"/>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2075E">
                <w:rPr>
                  <w:rStyle w:val="a3"/>
                  <w:rFonts w:ascii="Times New Roman" w:hAnsi="Times New Roman" w:cs="Times New Roman"/>
                  <w:sz w:val="24"/>
                  <w:szCs w:val="24"/>
                </w:rPr>
                <w:t>http://www.consultant.ru/edu/student/study/</w:t>
              </w:r>
            </w:hyperlink>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315">
        <w:trPr>
          <w:trHeight w:hRule="exact" w:val="314"/>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EA3315">
        <w:trPr>
          <w:trHeight w:hRule="exact" w:val="7587"/>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3315" w:rsidRDefault="00E907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3315" w:rsidRDefault="00E907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3315" w:rsidRDefault="00E907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3315" w:rsidRDefault="00E907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3315" w:rsidRDefault="00E907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3315" w:rsidRDefault="00E907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3315" w:rsidRDefault="00E907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3315" w:rsidRDefault="00E907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3315" w:rsidRDefault="00E907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3315" w:rsidRDefault="00E907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3315" w:rsidRDefault="00E907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3315" w:rsidRDefault="00E907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3315" w:rsidRDefault="00E907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3315">
        <w:trPr>
          <w:trHeight w:hRule="exact" w:val="277"/>
        </w:trPr>
        <w:tc>
          <w:tcPr>
            <w:tcW w:w="9640" w:type="dxa"/>
          </w:tcPr>
          <w:p w:rsidR="00EA3315" w:rsidRDefault="00EA3315"/>
        </w:tc>
      </w:tr>
      <w:tr w:rsidR="00EA3315">
        <w:trPr>
          <w:trHeight w:hRule="exact" w:val="585"/>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3315">
        <w:trPr>
          <w:trHeight w:hRule="exact" w:val="6626"/>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3315" w:rsidRDefault="00E907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3315" w:rsidRDefault="00E907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3315" w:rsidRDefault="00E907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EA3315" w:rsidRDefault="00E907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3315">
        <w:trPr>
          <w:trHeight w:hRule="exact" w:val="7587"/>
        </w:trPr>
        <w:tc>
          <w:tcPr>
            <w:tcW w:w="9654" w:type="dxa"/>
            <w:shd w:val="clear" w:color="000000" w:fill="FFFFFF"/>
            <w:tcMar>
              <w:left w:w="34" w:type="dxa"/>
              <w:right w:w="34" w:type="dxa"/>
            </w:tcMar>
          </w:tcPr>
          <w:p w:rsidR="00EA3315" w:rsidRDefault="00E90773">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3315" w:rsidRDefault="00E9077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0970A9">
                <w:rPr>
                  <w:rStyle w:val="a3"/>
                  <w:rFonts w:ascii="Times New Roman" w:hAnsi="Times New Roman" w:cs="Times New Roman"/>
                  <w:sz w:val="24"/>
                  <w:szCs w:val="24"/>
                </w:rPr>
                <w:t>www.biblio-online.ru</w:t>
              </w:r>
            </w:hyperlink>
          </w:p>
          <w:p w:rsidR="00EA3315" w:rsidRDefault="00E907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3315">
        <w:trPr>
          <w:trHeight w:hRule="exact" w:val="2748"/>
        </w:trPr>
        <w:tc>
          <w:tcPr>
            <w:tcW w:w="9654" w:type="dxa"/>
            <w:shd w:val="clear" w:color="000000" w:fill="FFFFFF"/>
            <w:tcMar>
              <w:left w:w="34" w:type="dxa"/>
              <w:right w:w="34" w:type="dxa"/>
            </w:tcMar>
          </w:tcPr>
          <w:p w:rsidR="00EA3315" w:rsidRDefault="00E9077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0970A9">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A3315" w:rsidRDefault="00EA3315"/>
    <w:sectPr w:rsidR="00EA331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0A9"/>
    <w:rsid w:val="001F0BC7"/>
    <w:rsid w:val="0062075E"/>
    <w:rsid w:val="008C04C8"/>
    <w:rsid w:val="00D31453"/>
    <w:rsid w:val="00E209E2"/>
    <w:rsid w:val="00E90773"/>
    <w:rsid w:val="00EA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0A9"/>
    <w:rPr>
      <w:color w:val="0563C1" w:themeColor="hyperlink"/>
      <w:u w:val="single"/>
    </w:rPr>
  </w:style>
  <w:style w:type="character" w:styleId="a4">
    <w:name w:val="Unresolved Mention"/>
    <w:basedOn w:val="a0"/>
    <w:uiPriority w:val="99"/>
    <w:semiHidden/>
    <w:unhideWhenUsed/>
    <w:rsid w:val="0009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0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326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591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7104</Words>
  <Characters>40493</Characters>
  <Application>Microsoft Office Word</Application>
  <DocSecurity>0</DocSecurity>
  <Lines>337</Lines>
  <Paragraphs>95</Paragraphs>
  <ScaleCrop>false</ScaleCrop>
  <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2022-2023_ФГОС3++2022_Бак-ОФО-СДО(Логопедия)(22)_plx_Правоведение с основами семейного права и  прав инвалидов</dc:title>
  <dc:creator>FastReport.NET</dc:creator>
  <cp:lastModifiedBy>Mark Bernstorf</cp:lastModifiedBy>
  <cp:revision>5</cp:revision>
  <dcterms:created xsi:type="dcterms:W3CDTF">2022-05-04T11:28:00Z</dcterms:created>
  <dcterms:modified xsi:type="dcterms:W3CDTF">2022-11-13T16:11:00Z</dcterms:modified>
</cp:coreProperties>
</file>